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F3" w:rsidRPr="00ED72F3" w:rsidRDefault="00ED72F3" w:rsidP="00ED72F3">
      <w:pPr>
        <w:spacing w:after="0" w:line="240" w:lineRule="auto"/>
        <w:ind w:firstLine="709"/>
        <w:jc w:val="center"/>
        <w:rPr>
          <w:rFonts w:ascii="Times New Roman" w:hAnsi="Times New Roman" w:cs="Times New Roman"/>
          <w:b/>
          <w:sz w:val="28"/>
          <w:szCs w:val="40"/>
        </w:rPr>
      </w:pPr>
      <w:r w:rsidRPr="00ED72F3">
        <w:rPr>
          <w:rFonts w:ascii="Times New Roman" w:hAnsi="Times New Roman" w:cs="Times New Roman"/>
          <w:b/>
          <w:sz w:val="28"/>
          <w:szCs w:val="40"/>
        </w:rPr>
        <w:t>Муниципальное бюджетное общеобразовательное учреждение</w:t>
      </w:r>
    </w:p>
    <w:p w:rsidR="00DD1160" w:rsidRPr="00ED72F3" w:rsidRDefault="00ED72F3" w:rsidP="00ED72F3">
      <w:pPr>
        <w:spacing w:after="0" w:line="240" w:lineRule="auto"/>
        <w:ind w:firstLine="709"/>
        <w:jc w:val="center"/>
        <w:rPr>
          <w:rFonts w:ascii="Times New Roman" w:hAnsi="Times New Roman" w:cs="Times New Roman"/>
          <w:b/>
          <w:sz w:val="28"/>
          <w:szCs w:val="40"/>
        </w:rPr>
      </w:pPr>
      <w:r w:rsidRPr="00ED72F3">
        <w:rPr>
          <w:rFonts w:ascii="Times New Roman" w:hAnsi="Times New Roman" w:cs="Times New Roman"/>
          <w:b/>
          <w:sz w:val="28"/>
          <w:szCs w:val="40"/>
        </w:rPr>
        <w:t>средняя общеобразовательная школа № 3</w:t>
      </w:r>
    </w:p>
    <w:p w:rsidR="00ED72F3" w:rsidRPr="00DD1160" w:rsidRDefault="00ED72F3" w:rsidP="00ED72F3">
      <w:pPr>
        <w:spacing w:after="0" w:line="240" w:lineRule="auto"/>
        <w:ind w:firstLine="709"/>
        <w:jc w:val="center"/>
        <w:rPr>
          <w:rFonts w:ascii="Times New Roman" w:hAnsi="Times New Roman" w:cs="Times New Roman"/>
          <w:b/>
          <w:sz w:val="28"/>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Default="00ED72F3" w:rsidP="00ED72F3">
      <w:pPr>
        <w:spacing w:after="0" w:line="240" w:lineRule="auto"/>
        <w:ind w:firstLine="709"/>
        <w:jc w:val="center"/>
        <w:rPr>
          <w:rFonts w:ascii="Times New Roman" w:hAnsi="Times New Roman" w:cs="Times New Roman"/>
          <w:b/>
          <w:sz w:val="44"/>
          <w:szCs w:val="40"/>
        </w:rPr>
      </w:pPr>
    </w:p>
    <w:p w:rsidR="00ED72F3" w:rsidRPr="00ED72F3" w:rsidRDefault="00ED72F3" w:rsidP="00ED72F3">
      <w:pPr>
        <w:spacing w:after="0" w:line="240" w:lineRule="auto"/>
        <w:ind w:firstLine="709"/>
        <w:jc w:val="center"/>
        <w:rPr>
          <w:rFonts w:ascii="Times New Roman" w:hAnsi="Times New Roman" w:cs="Times New Roman"/>
          <w:b/>
          <w:sz w:val="72"/>
          <w:szCs w:val="40"/>
        </w:rPr>
      </w:pPr>
      <w:r w:rsidRPr="00ED72F3">
        <w:rPr>
          <w:rFonts w:ascii="Times New Roman" w:hAnsi="Times New Roman" w:cs="Times New Roman"/>
          <w:b/>
          <w:sz w:val="72"/>
          <w:szCs w:val="40"/>
        </w:rPr>
        <w:t>Аналитический отчет</w:t>
      </w:r>
    </w:p>
    <w:p w:rsidR="00ED72F3" w:rsidRPr="00ED72F3" w:rsidRDefault="00ED72F3" w:rsidP="00ED72F3">
      <w:pPr>
        <w:spacing w:after="0" w:line="240" w:lineRule="auto"/>
        <w:ind w:firstLine="709"/>
        <w:jc w:val="center"/>
        <w:rPr>
          <w:rFonts w:ascii="Times New Roman" w:hAnsi="Times New Roman" w:cs="Times New Roman"/>
          <w:b/>
          <w:sz w:val="72"/>
          <w:szCs w:val="40"/>
        </w:rPr>
      </w:pPr>
      <w:r w:rsidRPr="00ED72F3">
        <w:rPr>
          <w:rFonts w:ascii="Times New Roman" w:hAnsi="Times New Roman" w:cs="Times New Roman"/>
          <w:b/>
          <w:sz w:val="72"/>
          <w:szCs w:val="40"/>
        </w:rPr>
        <w:t>по методической работе</w:t>
      </w:r>
    </w:p>
    <w:p w:rsidR="00E564AF" w:rsidRPr="00ED72F3" w:rsidRDefault="00ED72F3" w:rsidP="00ED72F3">
      <w:pPr>
        <w:spacing w:after="0" w:line="240" w:lineRule="auto"/>
        <w:ind w:firstLine="709"/>
        <w:jc w:val="center"/>
        <w:rPr>
          <w:rFonts w:ascii="Times New Roman" w:hAnsi="Times New Roman" w:cs="Times New Roman"/>
          <w:b/>
          <w:sz w:val="72"/>
          <w:szCs w:val="40"/>
        </w:rPr>
      </w:pPr>
      <w:r w:rsidRPr="00ED72F3">
        <w:rPr>
          <w:rFonts w:ascii="Times New Roman" w:hAnsi="Times New Roman" w:cs="Times New Roman"/>
          <w:b/>
          <w:sz w:val="72"/>
          <w:szCs w:val="40"/>
        </w:rPr>
        <w:t>за 2021-2022 учебный год</w:t>
      </w:r>
    </w:p>
    <w:p w:rsidR="00ED72F3" w:rsidRDefault="00ED72F3" w:rsidP="00ED72F3">
      <w:pPr>
        <w:spacing w:after="0" w:line="240" w:lineRule="auto"/>
        <w:ind w:firstLine="709"/>
        <w:jc w:val="center"/>
        <w:rPr>
          <w:rFonts w:ascii="Times New Roman" w:hAnsi="Times New Roman" w:cs="Times New Roman"/>
          <w:b/>
          <w:sz w:val="32"/>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ED72F3" w:rsidRPr="00ED72F3" w:rsidRDefault="00ED72F3" w:rsidP="00ED72F3">
      <w:pPr>
        <w:spacing w:after="0" w:line="240" w:lineRule="auto"/>
        <w:ind w:firstLine="709"/>
        <w:jc w:val="center"/>
        <w:rPr>
          <w:rFonts w:ascii="Times New Roman" w:hAnsi="Times New Roman" w:cs="Times New Roman"/>
          <w:b/>
          <w:sz w:val="40"/>
          <w:szCs w:val="40"/>
        </w:rPr>
      </w:pPr>
      <w:r w:rsidRPr="00ED72F3">
        <w:rPr>
          <w:rFonts w:ascii="Times New Roman" w:hAnsi="Times New Roman" w:cs="Times New Roman"/>
          <w:b/>
          <w:sz w:val="40"/>
          <w:szCs w:val="40"/>
        </w:rPr>
        <w:t>г. Бородино</w:t>
      </w:r>
    </w:p>
    <w:p w:rsidR="00ED72F3" w:rsidRDefault="00ED72F3" w:rsidP="00ED72F3">
      <w:pPr>
        <w:spacing w:after="0" w:line="240" w:lineRule="auto"/>
        <w:ind w:firstLine="709"/>
        <w:jc w:val="center"/>
        <w:rPr>
          <w:rFonts w:ascii="Times New Roman" w:hAnsi="Times New Roman" w:cs="Times New Roman"/>
          <w:b/>
          <w:sz w:val="40"/>
          <w:szCs w:val="40"/>
        </w:rPr>
      </w:pPr>
      <w:r w:rsidRPr="00ED72F3">
        <w:rPr>
          <w:rFonts w:ascii="Times New Roman" w:hAnsi="Times New Roman" w:cs="Times New Roman"/>
          <w:b/>
          <w:sz w:val="40"/>
          <w:szCs w:val="40"/>
        </w:rPr>
        <w:t>202</w:t>
      </w:r>
      <w:r>
        <w:rPr>
          <w:rFonts w:ascii="Times New Roman" w:hAnsi="Times New Roman" w:cs="Times New Roman"/>
          <w:b/>
          <w:sz w:val="40"/>
          <w:szCs w:val="40"/>
        </w:rPr>
        <w:t>2</w:t>
      </w:r>
    </w:p>
    <w:p w:rsidR="00ED72F3" w:rsidRDefault="00ED72F3" w:rsidP="00ED72F3">
      <w:pPr>
        <w:spacing w:after="0" w:line="240" w:lineRule="auto"/>
        <w:ind w:firstLine="709"/>
        <w:jc w:val="center"/>
        <w:rPr>
          <w:rFonts w:ascii="Times New Roman" w:hAnsi="Times New Roman" w:cs="Times New Roman"/>
          <w:b/>
          <w:sz w:val="40"/>
          <w:szCs w:val="40"/>
        </w:rPr>
      </w:pPr>
    </w:p>
    <w:p w:rsidR="00ED72F3" w:rsidRDefault="00ED72F3" w:rsidP="00ED72F3">
      <w:pPr>
        <w:spacing w:after="0" w:line="240" w:lineRule="auto"/>
        <w:ind w:firstLine="709"/>
        <w:jc w:val="center"/>
        <w:rPr>
          <w:rFonts w:ascii="Times New Roman" w:hAnsi="Times New Roman" w:cs="Times New Roman"/>
          <w:b/>
          <w:sz w:val="40"/>
          <w:szCs w:val="40"/>
        </w:rPr>
      </w:pPr>
    </w:p>
    <w:p w:rsidR="00F836C4" w:rsidRPr="005C5A2D" w:rsidRDefault="00F836C4" w:rsidP="00ED72F3">
      <w:pPr>
        <w:spacing w:after="0" w:line="240" w:lineRule="auto"/>
        <w:ind w:firstLine="709"/>
        <w:jc w:val="both"/>
        <w:rPr>
          <w:rFonts w:ascii="Times New Roman" w:hAnsi="Times New Roman" w:cs="Times New Roman"/>
          <w:sz w:val="28"/>
          <w:szCs w:val="28"/>
        </w:rPr>
      </w:pPr>
      <w:r w:rsidRPr="005C5A2D">
        <w:rPr>
          <w:rFonts w:ascii="Times New Roman" w:hAnsi="Times New Roman" w:cs="Times New Roman"/>
          <w:sz w:val="28"/>
          <w:szCs w:val="28"/>
        </w:rPr>
        <w:lastRenderedPageBreak/>
        <w:t xml:space="preserve">Цель ОУ: «Создание психологически комфортной образовательной среды для общего интеллектуального и нравственного развития личности». </w:t>
      </w:r>
    </w:p>
    <w:p w:rsidR="00F836C4" w:rsidRPr="00F836C4" w:rsidRDefault="00F836C4" w:rsidP="00ED72F3">
      <w:p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 xml:space="preserve">Методическая тема школы: «Создание условий для повышения уровня профессионализма педагогов в условиях реализации </w:t>
      </w:r>
      <w:r>
        <w:rPr>
          <w:rFonts w:ascii="Times New Roman" w:hAnsi="Times New Roman" w:cs="Times New Roman"/>
          <w:sz w:val="28"/>
          <w:szCs w:val="28"/>
        </w:rPr>
        <w:t xml:space="preserve">обновленных </w:t>
      </w:r>
      <w:r w:rsidRPr="00F836C4">
        <w:rPr>
          <w:rFonts w:ascii="Times New Roman" w:hAnsi="Times New Roman" w:cs="Times New Roman"/>
          <w:sz w:val="28"/>
          <w:szCs w:val="28"/>
        </w:rPr>
        <w:t xml:space="preserve">ФГОС через системно – </w:t>
      </w:r>
      <w:proofErr w:type="spellStart"/>
      <w:r w:rsidRPr="00F836C4">
        <w:rPr>
          <w:rFonts w:ascii="Times New Roman" w:hAnsi="Times New Roman" w:cs="Times New Roman"/>
          <w:sz w:val="28"/>
          <w:szCs w:val="28"/>
        </w:rPr>
        <w:t>деятельностный</w:t>
      </w:r>
      <w:proofErr w:type="spellEnd"/>
      <w:r w:rsidRPr="00F836C4">
        <w:rPr>
          <w:rFonts w:ascii="Times New Roman" w:hAnsi="Times New Roman" w:cs="Times New Roman"/>
          <w:sz w:val="28"/>
          <w:szCs w:val="28"/>
        </w:rPr>
        <w:t xml:space="preserve"> подход в обучении, воспитании, управлении». </w:t>
      </w:r>
    </w:p>
    <w:p w:rsidR="00F836C4" w:rsidRPr="00F836C4" w:rsidRDefault="00F836C4" w:rsidP="00ED72F3">
      <w:p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Цель: создать условия для непрерывного повышения уровня профессиональной компетентности учителей и совершенствования их профессиональной деятельности.</w:t>
      </w:r>
    </w:p>
    <w:p w:rsidR="00F836C4" w:rsidRPr="00F836C4" w:rsidRDefault="00F836C4" w:rsidP="00ED72F3">
      <w:p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 xml:space="preserve">Задачи: </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Внедрение в работу обновленных</w:t>
      </w:r>
      <w:r w:rsidRPr="00F836C4">
        <w:rPr>
          <w:rFonts w:ascii="Times New Roman" w:hAnsi="Times New Roman" w:cs="Times New Roman"/>
          <w:sz w:val="28"/>
          <w:szCs w:val="28"/>
        </w:rPr>
        <w:t xml:space="preserve"> федеральных государственных образовательных стандартов. </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Работа с молодыми специалистами.</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Оказ</w:t>
      </w:r>
      <w:r>
        <w:rPr>
          <w:rFonts w:ascii="Times New Roman" w:hAnsi="Times New Roman" w:cs="Times New Roman"/>
          <w:sz w:val="28"/>
          <w:szCs w:val="28"/>
        </w:rPr>
        <w:t>ание</w:t>
      </w:r>
      <w:r w:rsidRPr="00F836C4">
        <w:rPr>
          <w:rFonts w:ascii="Times New Roman" w:hAnsi="Times New Roman" w:cs="Times New Roman"/>
          <w:sz w:val="28"/>
          <w:szCs w:val="28"/>
        </w:rPr>
        <w:t xml:space="preserve"> методическо</w:t>
      </w:r>
      <w:r>
        <w:rPr>
          <w:rFonts w:ascii="Times New Roman" w:hAnsi="Times New Roman" w:cs="Times New Roman"/>
          <w:sz w:val="28"/>
          <w:szCs w:val="28"/>
        </w:rPr>
        <w:t>го</w:t>
      </w:r>
      <w:r w:rsidRPr="00F836C4">
        <w:rPr>
          <w:rFonts w:ascii="Times New Roman" w:hAnsi="Times New Roman" w:cs="Times New Roman"/>
          <w:sz w:val="28"/>
          <w:szCs w:val="28"/>
        </w:rPr>
        <w:t xml:space="preserve"> сопровождени</w:t>
      </w:r>
      <w:r>
        <w:rPr>
          <w:rFonts w:ascii="Times New Roman" w:hAnsi="Times New Roman" w:cs="Times New Roman"/>
          <w:sz w:val="28"/>
          <w:szCs w:val="28"/>
        </w:rPr>
        <w:t>я</w:t>
      </w:r>
      <w:r w:rsidRPr="00F836C4">
        <w:rPr>
          <w:rFonts w:ascii="Times New Roman" w:hAnsi="Times New Roman" w:cs="Times New Roman"/>
          <w:sz w:val="28"/>
          <w:szCs w:val="28"/>
        </w:rPr>
        <w:t xml:space="preserve"> педагогам в </w:t>
      </w:r>
      <w:proofErr w:type="spellStart"/>
      <w:r w:rsidRPr="00F836C4">
        <w:rPr>
          <w:rFonts w:ascii="Times New Roman" w:hAnsi="Times New Roman" w:cs="Times New Roman"/>
          <w:sz w:val="28"/>
          <w:szCs w:val="28"/>
        </w:rPr>
        <w:t>межаттестационный</w:t>
      </w:r>
      <w:proofErr w:type="spellEnd"/>
      <w:r w:rsidRPr="00F836C4">
        <w:rPr>
          <w:rFonts w:ascii="Times New Roman" w:hAnsi="Times New Roman" w:cs="Times New Roman"/>
          <w:sz w:val="28"/>
          <w:szCs w:val="28"/>
        </w:rPr>
        <w:t xml:space="preserve"> период и при подготовке аттестационных  материалов.</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Прогнозирова</w:t>
      </w:r>
      <w:r>
        <w:rPr>
          <w:rFonts w:ascii="Times New Roman" w:hAnsi="Times New Roman" w:cs="Times New Roman"/>
          <w:sz w:val="28"/>
          <w:szCs w:val="28"/>
        </w:rPr>
        <w:t>ние</w:t>
      </w:r>
      <w:r w:rsidRPr="00F836C4">
        <w:rPr>
          <w:rFonts w:ascii="Times New Roman" w:hAnsi="Times New Roman" w:cs="Times New Roman"/>
          <w:sz w:val="28"/>
          <w:szCs w:val="28"/>
        </w:rPr>
        <w:t>, планирова</w:t>
      </w:r>
      <w:r>
        <w:rPr>
          <w:rFonts w:ascii="Times New Roman" w:hAnsi="Times New Roman" w:cs="Times New Roman"/>
          <w:sz w:val="28"/>
          <w:szCs w:val="28"/>
        </w:rPr>
        <w:t>ние</w:t>
      </w:r>
      <w:r w:rsidRPr="00F836C4">
        <w:rPr>
          <w:rFonts w:ascii="Times New Roman" w:hAnsi="Times New Roman" w:cs="Times New Roman"/>
          <w:sz w:val="28"/>
          <w:szCs w:val="28"/>
        </w:rPr>
        <w:t xml:space="preserve"> повышени</w:t>
      </w:r>
      <w:r>
        <w:rPr>
          <w:rFonts w:ascii="Times New Roman" w:hAnsi="Times New Roman" w:cs="Times New Roman"/>
          <w:sz w:val="28"/>
          <w:szCs w:val="28"/>
        </w:rPr>
        <w:t>я</w:t>
      </w:r>
      <w:r w:rsidRPr="00F836C4">
        <w:rPr>
          <w:rFonts w:ascii="Times New Roman" w:hAnsi="Times New Roman" w:cs="Times New Roman"/>
          <w:sz w:val="28"/>
          <w:szCs w:val="28"/>
        </w:rPr>
        <w:t xml:space="preserve"> квалификации педагогических и руководящих работников ОУ.</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Обобщ</w:t>
      </w:r>
      <w:r>
        <w:rPr>
          <w:rFonts w:ascii="Times New Roman" w:hAnsi="Times New Roman" w:cs="Times New Roman"/>
          <w:sz w:val="28"/>
          <w:szCs w:val="28"/>
        </w:rPr>
        <w:t>ение</w:t>
      </w:r>
      <w:r w:rsidRPr="00F836C4">
        <w:rPr>
          <w:rFonts w:ascii="Times New Roman" w:hAnsi="Times New Roman" w:cs="Times New Roman"/>
          <w:sz w:val="28"/>
          <w:szCs w:val="28"/>
        </w:rPr>
        <w:t xml:space="preserve"> педагогическ</w:t>
      </w:r>
      <w:r>
        <w:rPr>
          <w:rFonts w:ascii="Times New Roman" w:hAnsi="Times New Roman" w:cs="Times New Roman"/>
          <w:sz w:val="28"/>
          <w:szCs w:val="28"/>
        </w:rPr>
        <w:t>ого</w:t>
      </w:r>
      <w:r w:rsidRPr="00F836C4">
        <w:rPr>
          <w:rFonts w:ascii="Times New Roman" w:hAnsi="Times New Roman" w:cs="Times New Roman"/>
          <w:sz w:val="28"/>
          <w:szCs w:val="28"/>
        </w:rPr>
        <w:t xml:space="preserve"> опыт</w:t>
      </w:r>
      <w:r>
        <w:rPr>
          <w:rFonts w:ascii="Times New Roman" w:hAnsi="Times New Roman" w:cs="Times New Roman"/>
          <w:sz w:val="28"/>
          <w:szCs w:val="28"/>
        </w:rPr>
        <w:t>а</w:t>
      </w:r>
      <w:r w:rsidRPr="00F836C4">
        <w:rPr>
          <w:rFonts w:ascii="Times New Roman" w:hAnsi="Times New Roman" w:cs="Times New Roman"/>
          <w:sz w:val="28"/>
          <w:szCs w:val="28"/>
        </w:rPr>
        <w:t xml:space="preserve"> педагогов ОУ через открытые мероприятия; участие в конкурсах, семинарах и т.п.; публикации и т.п.</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Обновлять и пополнять банк данных о педагогических работниках школы (база данных КИАСУО, повышение квалификации, наградные материалы). Пополнять методическую копилку необходимым информационным материалом для оказания помощи учителю в работе.</w:t>
      </w:r>
    </w:p>
    <w:p w:rsidR="00F836C4" w:rsidRPr="00F836C4" w:rsidRDefault="00F836C4" w:rsidP="00ED72F3">
      <w:pPr>
        <w:pStyle w:val="a3"/>
        <w:numPr>
          <w:ilvl w:val="0"/>
          <w:numId w:val="4"/>
        </w:numPr>
        <w:spacing w:after="0" w:line="240" w:lineRule="auto"/>
        <w:ind w:firstLine="709"/>
        <w:jc w:val="both"/>
        <w:rPr>
          <w:rFonts w:ascii="Times New Roman" w:hAnsi="Times New Roman" w:cs="Times New Roman"/>
          <w:sz w:val="28"/>
          <w:szCs w:val="28"/>
        </w:rPr>
      </w:pPr>
      <w:r w:rsidRPr="00F836C4">
        <w:rPr>
          <w:rFonts w:ascii="Times New Roman" w:hAnsi="Times New Roman" w:cs="Times New Roman"/>
          <w:sz w:val="28"/>
          <w:szCs w:val="28"/>
        </w:rPr>
        <w:t>Дистанционное обучение.</w:t>
      </w:r>
    </w:p>
    <w:p w:rsidR="00F836C4" w:rsidRDefault="005C5A2D" w:rsidP="00ED72F3">
      <w:pPr>
        <w:spacing w:after="0" w:line="240" w:lineRule="auto"/>
        <w:ind w:firstLine="709"/>
        <w:jc w:val="both"/>
        <w:rPr>
          <w:rFonts w:ascii="Times New Roman" w:hAnsi="Times New Roman" w:cs="Times New Roman"/>
          <w:sz w:val="28"/>
          <w:szCs w:val="28"/>
        </w:rPr>
      </w:pPr>
      <w:r w:rsidRPr="005C5A2D">
        <w:rPr>
          <w:rFonts w:ascii="Times New Roman" w:hAnsi="Times New Roman" w:cs="Times New Roman"/>
          <w:sz w:val="28"/>
          <w:szCs w:val="28"/>
        </w:rPr>
        <w:t xml:space="preserve">Проблемы 2020-2021 </w:t>
      </w:r>
      <w:proofErr w:type="spellStart"/>
      <w:r w:rsidRPr="005C5A2D">
        <w:rPr>
          <w:rFonts w:ascii="Times New Roman" w:hAnsi="Times New Roman" w:cs="Times New Roman"/>
          <w:sz w:val="28"/>
          <w:szCs w:val="28"/>
        </w:rPr>
        <w:t>уч</w:t>
      </w:r>
      <w:proofErr w:type="gramStart"/>
      <w:r w:rsidRPr="005C5A2D">
        <w:rPr>
          <w:rFonts w:ascii="Times New Roman" w:hAnsi="Times New Roman" w:cs="Times New Roman"/>
          <w:sz w:val="28"/>
          <w:szCs w:val="28"/>
        </w:rPr>
        <w:t>.г</w:t>
      </w:r>
      <w:proofErr w:type="spellEnd"/>
      <w:proofErr w:type="gramEnd"/>
      <w:r w:rsidRPr="005C5A2D">
        <w:rPr>
          <w:rFonts w:ascii="Times New Roman" w:hAnsi="Times New Roman" w:cs="Times New Roman"/>
          <w:sz w:val="28"/>
          <w:szCs w:val="28"/>
        </w:rPr>
        <w:t xml:space="preserve">: работа с ИОМ; обучение по трекам непрерывного повышения профессионального мастерства; повышение уровня теоретических, методологических знаний педагогов через педагогическое и психологическое просвещение, изучение нормативно-правовой базы, мотивирование к обобщению педагогического опыта и представление на разных уровнях.  </w:t>
      </w:r>
    </w:p>
    <w:p w:rsidR="005C5A2D" w:rsidRDefault="005C5A2D" w:rsidP="00ED72F3">
      <w:pPr>
        <w:spacing w:after="0" w:line="240" w:lineRule="auto"/>
        <w:ind w:firstLine="709"/>
        <w:jc w:val="both"/>
        <w:rPr>
          <w:rFonts w:ascii="Times New Roman" w:hAnsi="Times New Roman" w:cs="Times New Roman"/>
          <w:sz w:val="28"/>
          <w:szCs w:val="28"/>
        </w:rPr>
      </w:pP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В школе создаются условия для непрерывного повышения уровня профессиональной компетентности учителей и совершенствования их профессиональной деятельности через: вычленение проблем практики педагогов с помощью анкетирования в начале и в конце учебного года; оказание педагогам индивидуальных консультаций рекомендательного характера относительно форм и методов обучения, воспитания и развития учащихся; проведение семинаров-практикумов, мастер-классов; открытые уроки, участие в конкурсах различного уровня, на курсах повышения квалификации, самообразование, а также через работу в школьных методических объединениях. </w:t>
      </w:r>
    </w:p>
    <w:p w:rsidR="005F39D5" w:rsidRPr="005F39D5" w:rsidRDefault="005F39D5" w:rsidP="00ED72F3">
      <w:pPr>
        <w:spacing w:after="0" w:line="240" w:lineRule="auto"/>
        <w:ind w:firstLine="709"/>
        <w:jc w:val="both"/>
        <w:rPr>
          <w:rFonts w:ascii="Times New Roman" w:hAnsi="Times New Roman" w:cs="Times New Roman"/>
          <w:sz w:val="28"/>
          <w:szCs w:val="28"/>
        </w:rPr>
      </w:pPr>
      <w:r w:rsidRPr="005F39D5">
        <w:rPr>
          <w:rFonts w:ascii="Times New Roman" w:hAnsi="Times New Roman" w:cs="Times New Roman"/>
          <w:sz w:val="28"/>
          <w:szCs w:val="28"/>
        </w:rPr>
        <w:t>Высшей формой коллективной методической работы всегда был и ост</w:t>
      </w:r>
      <w:r>
        <w:rPr>
          <w:rFonts w:ascii="Times New Roman" w:hAnsi="Times New Roman" w:cs="Times New Roman"/>
          <w:sz w:val="28"/>
          <w:szCs w:val="28"/>
        </w:rPr>
        <w:t xml:space="preserve">ается </w:t>
      </w:r>
      <w:r w:rsidRPr="005F39D5">
        <w:rPr>
          <w:rFonts w:ascii="Times New Roman" w:hAnsi="Times New Roman" w:cs="Times New Roman"/>
          <w:sz w:val="28"/>
          <w:szCs w:val="28"/>
        </w:rPr>
        <w:t>педагогический совет. Педагогический совет является органом самоуправления</w:t>
      </w:r>
      <w:r>
        <w:rPr>
          <w:rFonts w:ascii="Times New Roman" w:hAnsi="Times New Roman" w:cs="Times New Roman"/>
          <w:sz w:val="28"/>
          <w:szCs w:val="28"/>
        </w:rPr>
        <w:t xml:space="preserve"> </w:t>
      </w:r>
      <w:r w:rsidRPr="005F39D5">
        <w:rPr>
          <w:rFonts w:ascii="Times New Roman" w:hAnsi="Times New Roman" w:cs="Times New Roman"/>
          <w:sz w:val="28"/>
          <w:szCs w:val="28"/>
        </w:rPr>
        <w:t xml:space="preserve">коллектива педагогов, на котором педагоги сочетают в себе </w:t>
      </w:r>
      <w:r w:rsidRPr="005F39D5">
        <w:rPr>
          <w:rFonts w:ascii="Times New Roman" w:hAnsi="Times New Roman" w:cs="Times New Roman"/>
          <w:sz w:val="28"/>
          <w:szCs w:val="28"/>
        </w:rPr>
        <w:lastRenderedPageBreak/>
        <w:t>функции объекта и</w:t>
      </w:r>
      <w:r>
        <w:rPr>
          <w:rFonts w:ascii="Times New Roman" w:hAnsi="Times New Roman" w:cs="Times New Roman"/>
          <w:sz w:val="28"/>
          <w:szCs w:val="28"/>
        </w:rPr>
        <w:t xml:space="preserve"> субъекта административного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управления </w:t>
      </w:r>
      <w:r w:rsidRPr="005F39D5">
        <w:rPr>
          <w:rFonts w:ascii="Times New Roman" w:hAnsi="Times New Roman" w:cs="Times New Roman"/>
          <w:sz w:val="28"/>
          <w:szCs w:val="28"/>
        </w:rPr>
        <w:t>закрепленными за каждым из них должностными полномочиями и обязанностями.</w:t>
      </w:r>
    </w:p>
    <w:p w:rsidR="005F39D5" w:rsidRPr="005F39D5" w:rsidRDefault="005F39D5" w:rsidP="00ED72F3">
      <w:pPr>
        <w:spacing w:after="0" w:line="240" w:lineRule="auto"/>
        <w:ind w:firstLine="709"/>
        <w:jc w:val="both"/>
        <w:rPr>
          <w:rFonts w:ascii="Times New Roman" w:hAnsi="Times New Roman" w:cs="Times New Roman"/>
          <w:sz w:val="28"/>
          <w:szCs w:val="28"/>
        </w:rPr>
      </w:pPr>
      <w:r w:rsidRPr="005F39D5">
        <w:rPr>
          <w:rFonts w:ascii="Times New Roman" w:hAnsi="Times New Roman" w:cs="Times New Roman"/>
          <w:sz w:val="28"/>
          <w:szCs w:val="28"/>
        </w:rPr>
        <w:t>Тематика проведения педагогических советов б</w:t>
      </w:r>
      <w:r>
        <w:rPr>
          <w:rFonts w:ascii="Times New Roman" w:hAnsi="Times New Roman" w:cs="Times New Roman"/>
          <w:sz w:val="28"/>
          <w:szCs w:val="28"/>
        </w:rPr>
        <w:t>ыла актуальной и востребованной:</w:t>
      </w:r>
    </w:p>
    <w:p w:rsidR="005F39D5" w:rsidRPr="005F39D5" w:rsidRDefault="005F39D5" w:rsidP="00ED72F3">
      <w:pPr>
        <w:pStyle w:val="a3"/>
        <w:numPr>
          <w:ilvl w:val="0"/>
          <w:numId w:val="5"/>
        </w:numPr>
        <w:spacing w:after="0" w:line="240" w:lineRule="auto"/>
        <w:ind w:left="0" w:firstLine="709"/>
        <w:jc w:val="both"/>
        <w:rPr>
          <w:rFonts w:ascii="Times New Roman" w:hAnsi="Times New Roman" w:cs="Times New Roman"/>
          <w:sz w:val="28"/>
          <w:szCs w:val="28"/>
        </w:rPr>
      </w:pPr>
      <w:r w:rsidRPr="005F39D5">
        <w:rPr>
          <w:rFonts w:ascii="Times New Roman" w:hAnsi="Times New Roman" w:cs="Times New Roman"/>
          <w:sz w:val="28"/>
          <w:szCs w:val="28"/>
        </w:rPr>
        <w:t xml:space="preserve">Формирование функциональной грамотности </w:t>
      </w:r>
      <w:proofErr w:type="gramStart"/>
      <w:r w:rsidRPr="005F39D5">
        <w:rPr>
          <w:rFonts w:ascii="Times New Roman" w:hAnsi="Times New Roman" w:cs="Times New Roman"/>
          <w:sz w:val="28"/>
          <w:szCs w:val="28"/>
        </w:rPr>
        <w:t>обучающихся</w:t>
      </w:r>
      <w:proofErr w:type="gramEnd"/>
      <w:r w:rsidRPr="005F39D5">
        <w:rPr>
          <w:rFonts w:ascii="Times New Roman" w:hAnsi="Times New Roman" w:cs="Times New Roman"/>
          <w:sz w:val="28"/>
          <w:szCs w:val="28"/>
        </w:rPr>
        <w:t xml:space="preserve"> как ключевого ориентира для совершенствования качества образования</w:t>
      </w:r>
      <w:r>
        <w:rPr>
          <w:rFonts w:ascii="Times New Roman" w:hAnsi="Times New Roman" w:cs="Times New Roman"/>
          <w:sz w:val="28"/>
          <w:szCs w:val="28"/>
        </w:rPr>
        <w:t>.</w:t>
      </w:r>
    </w:p>
    <w:p w:rsidR="005F39D5" w:rsidRDefault="005F39D5" w:rsidP="00ED72F3">
      <w:pPr>
        <w:pStyle w:val="a3"/>
        <w:numPr>
          <w:ilvl w:val="0"/>
          <w:numId w:val="5"/>
        </w:numPr>
        <w:spacing w:after="0" w:line="240" w:lineRule="auto"/>
        <w:ind w:left="0" w:firstLine="709"/>
        <w:jc w:val="both"/>
        <w:rPr>
          <w:rFonts w:ascii="Times New Roman" w:hAnsi="Times New Roman" w:cs="Times New Roman"/>
          <w:sz w:val="28"/>
          <w:szCs w:val="28"/>
        </w:rPr>
      </w:pPr>
      <w:r w:rsidRPr="005F39D5">
        <w:rPr>
          <w:rFonts w:ascii="Times New Roman" w:hAnsi="Times New Roman" w:cs="Times New Roman"/>
          <w:sz w:val="28"/>
          <w:szCs w:val="28"/>
        </w:rPr>
        <w:t>Разработка индивидуального образовательного маршрута педагога «Педагог: траектория успеха»</w:t>
      </w:r>
      <w:r>
        <w:rPr>
          <w:rFonts w:ascii="Times New Roman" w:hAnsi="Times New Roman" w:cs="Times New Roman"/>
          <w:sz w:val="28"/>
          <w:szCs w:val="28"/>
        </w:rPr>
        <w:t>.</w:t>
      </w:r>
    </w:p>
    <w:p w:rsidR="005F39D5" w:rsidRPr="005D7987" w:rsidRDefault="005D7987" w:rsidP="00ED72F3">
      <w:pPr>
        <w:pStyle w:val="a3"/>
        <w:numPr>
          <w:ilvl w:val="0"/>
          <w:numId w:val="5"/>
        </w:numPr>
        <w:spacing w:after="0" w:line="240" w:lineRule="auto"/>
        <w:ind w:left="0" w:firstLine="709"/>
        <w:jc w:val="both"/>
        <w:rPr>
          <w:rFonts w:ascii="Times New Roman" w:hAnsi="Times New Roman" w:cs="Times New Roman"/>
          <w:sz w:val="28"/>
          <w:szCs w:val="28"/>
        </w:rPr>
      </w:pPr>
      <w:r w:rsidRPr="005D7987">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в соответствии с приказом </w:t>
      </w:r>
      <w:proofErr w:type="spellStart"/>
      <w:r w:rsidRPr="005D7987">
        <w:rPr>
          <w:rFonts w:ascii="Times New Roman" w:hAnsi="Times New Roman" w:cs="Times New Roman"/>
          <w:sz w:val="28"/>
          <w:szCs w:val="28"/>
        </w:rPr>
        <w:t>Минпросвещения</w:t>
      </w:r>
      <w:proofErr w:type="spellEnd"/>
      <w:r w:rsidRPr="005D7987">
        <w:rPr>
          <w:rFonts w:ascii="Times New Roman" w:hAnsi="Times New Roman" w:cs="Times New Roman"/>
          <w:sz w:val="28"/>
          <w:szCs w:val="28"/>
        </w:rPr>
        <w:t xml:space="preserve"> России №287 от 31 мая 2021 года</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Реализация федеральных и региональных требований в сфере образования во многом зависит от методической деятельности на муниципальном (и межрайонном) уровне. Одним из таких мест является межрайонное общественное объединение педагогов «Школа совершенствования педагогического опыта». «Школа совершенствования педагогического опыта» - это творческая педагогическая лаборатория, деятельность которой направлена на освоение и совершенствование методов и приёмов создания интерактивной образовательной среды для школьников.</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Межрайонное общественное объединение педагогов «Школа совершенствования педагогического опыта» работает на базе МБОУ СОШ №3 г. Бородино с января 2017 года. Руководителем школы является </w:t>
      </w:r>
      <w:proofErr w:type="gramStart"/>
      <w:r w:rsidRPr="00E87441">
        <w:rPr>
          <w:rFonts w:ascii="Times New Roman" w:hAnsi="Times New Roman" w:cs="Times New Roman"/>
          <w:sz w:val="28"/>
          <w:szCs w:val="28"/>
        </w:rPr>
        <w:t>Ефимкина</w:t>
      </w:r>
      <w:proofErr w:type="gramEnd"/>
      <w:r w:rsidRPr="00E87441">
        <w:rPr>
          <w:rFonts w:ascii="Times New Roman" w:hAnsi="Times New Roman" w:cs="Times New Roman"/>
          <w:sz w:val="28"/>
          <w:szCs w:val="28"/>
        </w:rPr>
        <w:t xml:space="preserve"> А.И. – победитель профессионального конкурса «Учитель года – 2014». Филиал РОО КК «ТСУ» в г. Бородино имеет свой сайт: </w:t>
      </w:r>
      <w:hyperlink r:id="rId8" w:history="1">
        <w:r w:rsidRPr="00EF28C0">
          <w:rPr>
            <w:rStyle w:val="a5"/>
            <w:rFonts w:ascii="Times New Roman" w:hAnsi="Times New Roman" w:cs="Times New Roman"/>
            <w:sz w:val="28"/>
            <w:szCs w:val="28"/>
          </w:rPr>
          <w:t>http://tsu.ucoz.net/index.html</w:t>
        </w:r>
      </w:hyperlink>
      <w:r>
        <w:rPr>
          <w:rFonts w:ascii="Times New Roman" w:hAnsi="Times New Roman" w:cs="Times New Roman"/>
          <w:sz w:val="28"/>
          <w:szCs w:val="28"/>
        </w:rPr>
        <w:t xml:space="preserve"> </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В декабре 2021 года в школе прошел семинар-практикум для педагогических работников общеобразовательных организаций города по теме «Формирование функциональной грамотности: от знаний к умению» с целью актуализации проблем практики педагогов по формированию функциональной грамотности учащихся. Мастер-класс по </w:t>
      </w:r>
      <w:proofErr w:type="gramStart"/>
      <w:r w:rsidRPr="00E87441">
        <w:rPr>
          <w:rFonts w:ascii="Times New Roman" w:hAnsi="Times New Roman" w:cs="Times New Roman"/>
          <w:sz w:val="28"/>
          <w:szCs w:val="28"/>
        </w:rPr>
        <w:t>естественно-научной</w:t>
      </w:r>
      <w:proofErr w:type="gramEnd"/>
      <w:r w:rsidRPr="00E87441">
        <w:rPr>
          <w:rFonts w:ascii="Times New Roman" w:hAnsi="Times New Roman" w:cs="Times New Roman"/>
          <w:sz w:val="28"/>
          <w:szCs w:val="28"/>
        </w:rPr>
        <w:t xml:space="preserve"> грамотности «Мысли о природе или природа мысли?!» провела Ефимкина А.И., учитель химии и биологии, которая представила группы умений, характеризующих естественнонаучную грамотность (кодификатор умений), приемы формирования </w:t>
      </w:r>
      <w:proofErr w:type="spellStart"/>
      <w:r w:rsidRPr="00E87441">
        <w:rPr>
          <w:rFonts w:ascii="Times New Roman" w:hAnsi="Times New Roman" w:cs="Times New Roman"/>
          <w:sz w:val="28"/>
          <w:szCs w:val="28"/>
        </w:rPr>
        <w:t>общеучебных</w:t>
      </w:r>
      <w:proofErr w:type="spellEnd"/>
      <w:r w:rsidRPr="00E87441">
        <w:rPr>
          <w:rFonts w:ascii="Times New Roman" w:hAnsi="Times New Roman" w:cs="Times New Roman"/>
          <w:sz w:val="28"/>
          <w:szCs w:val="28"/>
        </w:rPr>
        <w:t xml:space="preserve"> и интеллектуальных умений, мыслительные операции. Мастер-класс «Читательская грамотность: от смысла слова к смыслу текста» </w:t>
      </w:r>
      <w:proofErr w:type="spellStart"/>
      <w:r w:rsidRPr="00E87441">
        <w:rPr>
          <w:rFonts w:ascii="Times New Roman" w:hAnsi="Times New Roman" w:cs="Times New Roman"/>
          <w:sz w:val="28"/>
          <w:szCs w:val="28"/>
        </w:rPr>
        <w:t>Даций</w:t>
      </w:r>
      <w:proofErr w:type="spellEnd"/>
      <w:r w:rsidRPr="00E87441">
        <w:rPr>
          <w:rFonts w:ascii="Times New Roman" w:hAnsi="Times New Roman" w:cs="Times New Roman"/>
          <w:sz w:val="28"/>
          <w:szCs w:val="28"/>
        </w:rPr>
        <w:t xml:space="preserve"> Е.В., учителя русского языка и литературы и Шадриной Г.П., учителя начальных классов был посвящен вопросам формирования читательской грамотности на уроках и во внеурочной деятельности. «Учимся для жизни!» - мастер-класс по финансовой грамотности Придворовой Е.В., учителя математики, заставил учителей применить не только навыки и умения по экономике и финансам, но и увидеть, что читательская грамотность проходит «красной нитью» в нашей реальной жизни.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lastRenderedPageBreak/>
        <w:t xml:space="preserve">В марте 2022 г. в МБОУ СОШ №3 прошел методический день по теме «Формирование функциональной грамотности </w:t>
      </w:r>
      <w:proofErr w:type="gramStart"/>
      <w:r w:rsidRPr="00E87441">
        <w:rPr>
          <w:rFonts w:ascii="Times New Roman" w:hAnsi="Times New Roman" w:cs="Times New Roman"/>
          <w:sz w:val="28"/>
          <w:szCs w:val="28"/>
        </w:rPr>
        <w:t>обучающихся</w:t>
      </w:r>
      <w:proofErr w:type="gramEnd"/>
      <w:r w:rsidRPr="00E87441">
        <w:rPr>
          <w:rFonts w:ascii="Times New Roman" w:hAnsi="Times New Roman" w:cs="Times New Roman"/>
          <w:sz w:val="28"/>
          <w:szCs w:val="28"/>
        </w:rPr>
        <w:t xml:space="preserve"> как основа профессионального развития учителя». Цель данного мероприятия - актуализация проблем практики педагогов по формированию функциональной грамотности учащихся; выявление успешных  педагогических практик,  способствующих повышению  уровня читательской грамотности; содействие процессу личностного развития педагогов, реализации их творческого потенциала. </w:t>
      </w:r>
      <w:proofErr w:type="spellStart"/>
      <w:r w:rsidRPr="00E87441">
        <w:rPr>
          <w:rFonts w:ascii="Times New Roman" w:hAnsi="Times New Roman" w:cs="Times New Roman"/>
          <w:sz w:val="28"/>
          <w:szCs w:val="28"/>
        </w:rPr>
        <w:t>Е.П.Петрова</w:t>
      </w:r>
      <w:proofErr w:type="spellEnd"/>
      <w:r w:rsidRPr="00E87441">
        <w:rPr>
          <w:rFonts w:ascii="Times New Roman" w:hAnsi="Times New Roman" w:cs="Times New Roman"/>
          <w:sz w:val="28"/>
          <w:szCs w:val="28"/>
        </w:rPr>
        <w:t xml:space="preserve">, учитель начальных классов, представила внеурочное занятие по формированию </w:t>
      </w:r>
      <w:proofErr w:type="gramStart"/>
      <w:r w:rsidRPr="00E87441">
        <w:rPr>
          <w:rFonts w:ascii="Times New Roman" w:hAnsi="Times New Roman" w:cs="Times New Roman"/>
          <w:sz w:val="28"/>
          <w:szCs w:val="28"/>
        </w:rPr>
        <w:t>естественно-научной</w:t>
      </w:r>
      <w:proofErr w:type="gramEnd"/>
      <w:r w:rsidRPr="00E87441">
        <w:rPr>
          <w:rFonts w:ascii="Times New Roman" w:hAnsi="Times New Roman" w:cs="Times New Roman"/>
          <w:sz w:val="28"/>
          <w:szCs w:val="28"/>
        </w:rPr>
        <w:t xml:space="preserve"> грамотности «Профилактика инфекционных заболеваний». </w:t>
      </w:r>
      <w:proofErr w:type="spellStart"/>
      <w:r w:rsidRPr="00E87441">
        <w:rPr>
          <w:rFonts w:ascii="Times New Roman" w:hAnsi="Times New Roman" w:cs="Times New Roman"/>
          <w:sz w:val="28"/>
          <w:szCs w:val="28"/>
        </w:rPr>
        <w:t>О.С.Янковская</w:t>
      </w:r>
      <w:proofErr w:type="spellEnd"/>
      <w:r w:rsidRPr="00E87441">
        <w:rPr>
          <w:rFonts w:ascii="Times New Roman" w:hAnsi="Times New Roman" w:cs="Times New Roman"/>
          <w:sz w:val="28"/>
          <w:szCs w:val="28"/>
        </w:rPr>
        <w:t xml:space="preserve">, учитель русского языка и литературы, на своем мастер-классе делилась опытом формирования читательской грамотности через приёмы технологии критического мышления. </w:t>
      </w:r>
      <w:proofErr w:type="spellStart"/>
      <w:r w:rsidRPr="00E87441">
        <w:rPr>
          <w:rFonts w:ascii="Times New Roman" w:hAnsi="Times New Roman" w:cs="Times New Roman"/>
          <w:sz w:val="28"/>
          <w:szCs w:val="28"/>
        </w:rPr>
        <w:t>А.Г.Купчишина</w:t>
      </w:r>
      <w:proofErr w:type="spellEnd"/>
      <w:r w:rsidRPr="00E87441">
        <w:rPr>
          <w:rFonts w:ascii="Times New Roman" w:hAnsi="Times New Roman" w:cs="Times New Roman"/>
          <w:sz w:val="28"/>
          <w:szCs w:val="28"/>
        </w:rPr>
        <w:t xml:space="preserve">, учитель русского языка и литературы, раскрыла секреты работы с текстами по методике Ривина. Мастер-класс, который познакомил педагогов с учебными заданиями, связанными с группами читательских умений провели </w:t>
      </w:r>
      <w:proofErr w:type="spellStart"/>
      <w:r w:rsidRPr="00E87441">
        <w:rPr>
          <w:rFonts w:ascii="Times New Roman" w:hAnsi="Times New Roman" w:cs="Times New Roman"/>
          <w:sz w:val="28"/>
          <w:szCs w:val="28"/>
        </w:rPr>
        <w:t>С.С.Плешивцева</w:t>
      </w:r>
      <w:proofErr w:type="spellEnd"/>
      <w:r w:rsidRPr="00E87441">
        <w:rPr>
          <w:rFonts w:ascii="Times New Roman" w:hAnsi="Times New Roman" w:cs="Times New Roman"/>
          <w:sz w:val="28"/>
          <w:szCs w:val="28"/>
        </w:rPr>
        <w:t xml:space="preserve">, учитель истории и обществознания и </w:t>
      </w:r>
      <w:proofErr w:type="spellStart"/>
      <w:r w:rsidRPr="00E87441">
        <w:rPr>
          <w:rFonts w:ascii="Times New Roman" w:hAnsi="Times New Roman" w:cs="Times New Roman"/>
          <w:sz w:val="28"/>
          <w:szCs w:val="28"/>
        </w:rPr>
        <w:t>Т.В.Бабукина</w:t>
      </w:r>
      <w:proofErr w:type="spellEnd"/>
      <w:r w:rsidRPr="00E87441">
        <w:rPr>
          <w:rFonts w:ascii="Times New Roman" w:hAnsi="Times New Roman" w:cs="Times New Roman"/>
          <w:sz w:val="28"/>
          <w:szCs w:val="28"/>
        </w:rPr>
        <w:t>, учитель английского языка, они умело соединили задания по истории и английскому языку.</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В марте 2022 года состоялась муниципальная методическая конференция «Функциональная грамотность: вызовы и эффективные практики». Целью конференции: выявление и внедрение в практику эффективного педагогического опыта, направленного на повышение качества образования, формирование профессиональных компетентностей педагогов в области оценки и формирования функциональной грамотности. Ефимкина А.И., </w:t>
      </w:r>
      <w:proofErr w:type="spellStart"/>
      <w:r w:rsidRPr="00E87441">
        <w:rPr>
          <w:rFonts w:ascii="Times New Roman" w:hAnsi="Times New Roman" w:cs="Times New Roman"/>
          <w:sz w:val="28"/>
          <w:szCs w:val="28"/>
        </w:rPr>
        <w:t>Джеппарова</w:t>
      </w:r>
      <w:proofErr w:type="spellEnd"/>
      <w:r w:rsidRPr="00E87441">
        <w:rPr>
          <w:rFonts w:ascii="Times New Roman" w:hAnsi="Times New Roman" w:cs="Times New Roman"/>
          <w:sz w:val="28"/>
          <w:szCs w:val="28"/>
        </w:rPr>
        <w:t xml:space="preserve"> Э.М., Михалева Г.Н., Петрова Е.П., Придворова Е.В., Шадрина Г.П. познакомили педагогов города с опытом по внедрению функциональной грамотности в урочную и внеурочную деятельность.</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Носова С.В. на XVІ педагогической конференция работников образования муниципальных образовательных учреждений </w:t>
      </w:r>
      <w:proofErr w:type="spellStart"/>
      <w:r w:rsidRPr="00E87441">
        <w:rPr>
          <w:rFonts w:ascii="Times New Roman" w:hAnsi="Times New Roman" w:cs="Times New Roman"/>
          <w:sz w:val="28"/>
          <w:szCs w:val="28"/>
        </w:rPr>
        <w:t>г</w:t>
      </w:r>
      <w:proofErr w:type="gramStart"/>
      <w:r w:rsidRPr="00E87441">
        <w:rPr>
          <w:rFonts w:ascii="Times New Roman" w:hAnsi="Times New Roman" w:cs="Times New Roman"/>
          <w:sz w:val="28"/>
          <w:szCs w:val="28"/>
        </w:rPr>
        <w:t>.К</w:t>
      </w:r>
      <w:proofErr w:type="gramEnd"/>
      <w:r w:rsidRPr="00E87441">
        <w:rPr>
          <w:rFonts w:ascii="Times New Roman" w:hAnsi="Times New Roman" w:cs="Times New Roman"/>
          <w:sz w:val="28"/>
          <w:szCs w:val="28"/>
        </w:rPr>
        <w:t>анска</w:t>
      </w:r>
      <w:proofErr w:type="spellEnd"/>
      <w:r w:rsidRPr="00E87441">
        <w:rPr>
          <w:rFonts w:ascii="Times New Roman" w:hAnsi="Times New Roman" w:cs="Times New Roman"/>
          <w:sz w:val="28"/>
          <w:szCs w:val="28"/>
        </w:rPr>
        <w:t xml:space="preserve"> и группы восточных районов Красноярского края «Инновационный опыт – основа системных изменений» представила свой опыт по теме: «Цифровые инструменты как средство достижения новых образовательных результатов».</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Своим опытом педагоги делятся как на региональном, так и на федеральном уровне. </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В VI Региональной Школе «Учитель года Красноярского края», которая прошла 29 и 30 октября в очно-дистанционном формате в школе №47 с. </w:t>
      </w:r>
      <w:proofErr w:type="gramStart"/>
      <w:r w:rsidRPr="00E87441">
        <w:rPr>
          <w:rFonts w:ascii="Times New Roman" w:hAnsi="Times New Roman" w:cs="Times New Roman"/>
          <w:sz w:val="28"/>
          <w:szCs w:val="28"/>
        </w:rPr>
        <w:t>Озерное</w:t>
      </w:r>
      <w:proofErr w:type="gramEnd"/>
      <w:r w:rsidRPr="00E87441">
        <w:rPr>
          <w:rFonts w:ascii="Times New Roman" w:hAnsi="Times New Roman" w:cs="Times New Roman"/>
          <w:sz w:val="28"/>
          <w:szCs w:val="28"/>
        </w:rPr>
        <w:t xml:space="preserve">, расположенного в Енисейском  районе, вблизи г. Енисейска в числе модераторов были 4 педагога школы. Учителя начальных классов Носова Светлана Владимировна и Зуева Наталья Васильевна (победители муниципального конкурса «Учитель года-2021»), учитель русского языка и литературы </w:t>
      </w:r>
      <w:proofErr w:type="spellStart"/>
      <w:r w:rsidRPr="00E87441">
        <w:rPr>
          <w:rFonts w:ascii="Times New Roman" w:hAnsi="Times New Roman" w:cs="Times New Roman"/>
          <w:sz w:val="28"/>
          <w:szCs w:val="28"/>
        </w:rPr>
        <w:t>Даций</w:t>
      </w:r>
      <w:proofErr w:type="spellEnd"/>
      <w:r w:rsidRPr="00E87441">
        <w:rPr>
          <w:rFonts w:ascii="Times New Roman" w:hAnsi="Times New Roman" w:cs="Times New Roman"/>
          <w:sz w:val="28"/>
          <w:szCs w:val="28"/>
        </w:rPr>
        <w:t xml:space="preserve"> Елена Владимировна (лауреат профессионального конкурса «Учитель года Красноярского края - 2015») и учитель биологии Ефимкина Анна Ионовна.</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lastRenderedPageBreak/>
        <w:t>В январе 2022 года в рамках V Педагогической палитры, которая проводится по инициативе Российского государственного педагогического университета им. А. И. Герцена при поддержке информационно-методических центров Красногвардейского и Центрального районов Санкт-Петербурга прошел «Пушкинский урок - 2022», на котором нашу школу представляла Ефимкина А.И., учитель биологии и химии.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30 марта – 01 апреля 2022 года в г. Туле состоялся IV межрегиональный фестиваль клубов «Учитель года» «Российское учительство: идеальную школу строим вместе». В Фестивале приняли участие представители клубов «Учитель года» регионов Российской Федерации, участники федерального этапа Всероссийского конкурса «Учитель года России», представители независимого педагогического издания «Учительская газета», Общероссийского Профсоюза образования. Участником команды Красноярского края была и педагог нашей школы – Ефимкина А.И.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Молодые специалисты: Петрова Е.П., Зыкова А.С. продолжают свое образование в высших учебных заведениях. Молодые специалисты являются активными участниками школьной жизни, а также входят в состав Клуба молодых специалистов города Бородино. </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Педагоги школы активно участвуют в олимпиадах для педагогов:</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Всероссийская олимпиада учителей естественных наук «ДНК науки -21», Королева И.Н., учитель химии – победитель заочного этапа; Аничкина Е.Л., учитель биологии – победитель заочного этапа, Осипова Т.Н., учитель физики;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 Всероссийская олимпиада учителей информатики </w:t>
      </w:r>
      <w:r w:rsidR="005817E4">
        <w:rPr>
          <w:rFonts w:ascii="Times New Roman" w:hAnsi="Times New Roman" w:cs="Times New Roman"/>
          <w:sz w:val="28"/>
          <w:szCs w:val="28"/>
        </w:rPr>
        <w:t>«</w:t>
      </w:r>
      <w:r w:rsidRPr="00E87441">
        <w:rPr>
          <w:rFonts w:ascii="Times New Roman" w:hAnsi="Times New Roman" w:cs="Times New Roman"/>
          <w:sz w:val="28"/>
          <w:szCs w:val="28"/>
        </w:rPr>
        <w:t>ПРО-</w:t>
      </w:r>
      <w:proofErr w:type="gramStart"/>
      <w:r w:rsidRPr="00E87441">
        <w:rPr>
          <w:rFonts w:ascii="Times New Roman" w:hAnsi="Times New Roman" w:cs="Times New Roman"/>
          <w:sz w:val="28"/>
          <w:szCs w:val="28"/>
        </w:rPr>
        <w:t>IT</w:t>
      </w:r>
      <w:proofErr w:type="gramEnd"/>
      <w:r w:rsidRPr="00E87441">
        <w:rPr>
          <w:rFonts w:ascii="Times New Roman" w:hAnsi="Times New Roman" w:cs="Times New Roman"/>
          <w:sz w:val="28"/>
          <w:szCs w:val="28"/>
        </w:rPr>
        <w:t xml:space="preserve"> – 21», </w:t>
      </w:r>
      <w:proofErr w:type="spellStart"/>
      <w:r w:rsidRPr="00E87441">
        <w:rPr>
          <w:rFonts w:ascii="Times New Roman" w:hAnsi="Times New Roman" w:cs="Times New Roman"/>
          <w:sz w:val="28"/>
          <w:szCs w:val="28"/>
        </w:rPr>
        <w:t>Калегин</w:t>
      </w:r>
      <w:proofErr w:type="spellEnd"/>
      <w:r w:rsidRPr="00E87441">
        <w:rPr>
          <w:rFonts w:ascii="Times New Roman" w:hAnsi="Times New Roman" w:cs="Times New Roman"/>
          <w:sz w:val="28"/>
          <w:szCs w:val="28"/>
        </w:rPr>
        <w:t xml:space="preserve"> Е.А., учитель информатики;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 Всероссийская </w:t>
      </w:r>
      <w:proofErr w:type="spellStart"/>
      <w:r w:rsidRPr="00E87441">
        <w:rPr>
          <w:rFonts w:ascii="Times New Roman" w:hAnsi="Times New Roman" w:cs="Times New Roman"/>
          <w:sz w:val="28"/>
          <w:szCs w:val="28"/>
        </w:rPr>
        <w:t>метапредметная</w:t>
      </w:r>
      <w:proofErr w:type="spellEnd"/>
      <w:r w:rsidRPr="00E87441">
        <w:rPr>
          <w:rFonts w:ascii="Times New Roman" w:hAnsi="Times New Roman" w:cs="Times New Roman"/>
          <w:sz w:val="28"/>
          <w:szCs w:val="28"/>
        </w:rPr>
        <w:t xml:space="preserve"> олимпиада «Команда большой страны – 21», интеллектуальное соревнование школьных педагогических команд, Ефимкина А.И., </w:t>
      </w:r>
      <w:proofErr w:type="spellStart"/>
      <w:r w:rsidRPr="00E87441">
        <w:rPr>
          <w:rFonts w:ascii="Times New Roman" w:hAnsi="Times New Roman" w:cs="Times New Roman"/>
          <w:sz w:val="28"/>
          <w:szCs w:val="28"/>
        </w:rPr>
        <w:t>Даций</w:t>
      </w:r>
      <w:proofErr w:type="spellEnd"/>
      <w:r w:rsidRPr="00E87441">
        <w:rPr>
          <w:rFonts w:ascii="Times New Roman" w:hAnsi="Times New Roman" w:cs="Times New Roman"/>
          <w:sz w:val="28"/>
          <w:szCs w:val="28"/>
        </w:rPr>
        <w:t xml:space="preserve"> Е.В., Михалева Г.Н., </w:t>
      </w:r>
      <w:proofErr w:type="spellStart"/>
      <w:r w:rsidRPr="00E87441">
        <w:rPr>
          <w:rFonts w:ascii="Times New Roman" w:hAnsi="Times New Roman" w:cs="Times New Roman"/>
          <w:sz w:val="28"/>
          <w:szCs w:val="28"/>
        </w:rPr>
        <w:t>Лухтанова</w:t>
      </w:r>
      <w:proofErr w:type="spellEnd"/>
      <w:r w:rsidRPr="00E87441">
        <w:rPr>
          <w:rFonts w:ascii="Times New Roman" w:hAnsi="Times New Roman" w:cs="Times New Roman"/>
          <w:sz w:val="28"/>
          <w:szCs w:val="28"/>
        </w:rPr>
        <w:t xml:space="preserve"> Е.В.</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Открытый межрегиональный профессиональный конкурс Иркутского государственного университета для учителей и преподавателей математики, Климова И.Г. -  победитель первого этапа заочного конкурса.</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На основе конкурсного отбора на программу повышения квалификации «Взаимодействие основного и дополнительного математического образования как основа эффективной работы с одаренными школьниками» на базе Образовательного центра «Сириус», в октябре 2021 года и январе 2022 года обучалась Климова И.Г., учитель математики.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Реализуя проект «Одаренные дети» программы развития «Школа гражданского становления» в школе создалось сообщество педагогов, которые не только проводят интеллекту</w:t>
      </w:r>
      <w:bookmarkStart w:id="0" w:name="_GoBack"/>
      <w:bookmarkEnd w:id="0"/>
      <w:r w:rsidRPr="00E87441">
        <w:rPr>
          <w:rFonts w:ascii="Times New Roman" w:hAnsi="Times New Roman" w:cs="Times New Roman"/>
          <w:sz w:val="28"/>
          <w:szCs w:val="28"/>
        </w:rPr>
        <w:t>альные игры, но и сами пополнили ряды интеллектуального клуба знатоков нашего города «Что? Где? Когда?». Команда «</w:t>
      </w:r>
      <w:proofErr w:type="spellStart"/>
      <w:r w:rsidRPr="00E87441">
        <w:rPr>
          <w:rFonts w:ascii="Times New Roman" w:hAnsi="Times New Roman" w:cs="Times New Roman"/>
          <w:sz w:val="28"/>
          <w:szCs w:val="28"/>
        </w:rPr>
        <w:t>ШкРабы</w:t>
      </w:r>
      <w:proofErr w:type="spellEnd"/>
      <w:r w:rsidRPr="00E87441">
        <w:rPr>
          <w:rFonts w:ascii="Times New Roman" w:hAnsi="Times New Roman" w:cs="Times New Roman"/>
          <w:sz w:val="28"/>
          <w:szCs w:val="28"/>
        </w:rPr>
        <w:t xml:space="preserve">» (Школьные работники) состоит из людей, которые искренне любят своё дело и готовы поделиться знаниями и умениями, к тому же они азартные и с хорошим чувством юмора. </w:t>
      </w:r>
      <w:proofErr w:type="gramStart"/>
      <w:r w:rsidRPr="00E87441">
        <w:rPr>
          <w:rFonts w:ascii="Times New Roman" w:hAnsi="Times New Roman" w:cs="Times New Roman"/>
          <w:sz w:val="28"/>
          <w:szCs w:val="28"/>
        </w:rPr>
        <w:t xml:space="preserve">Это – А.И. Ефимкина, заместитель директора по УВР, учитель биологии и химии, Е.В. </w:t>
      </w:r>
      <w:proofErr w:type="spellStart"/>
      <w:r w:rsidRPr="00E87441">
        <w:rPr>
          <w:rFonts w:ascii="Times New Roman" w:hAnsi="Times New Roman" w:cs="Times New Roman"/>
          <w:sz w:val="28"/>
          <w:szCs w:val="28"/>
        </w:rPr>
        <w:t>Даций</w:t>
      </w:r>
      <w:proofErr w:type="spellEnd"/>
      <w:r w:rsidRPr="00E87441">
        <w:rPr>
          <w:rFonts w:ascii="Times New Roman" w:hAnsi="Times New Roman" w:cs="Times New Roman"/>
          <w:sz w:val="28"/>
          <w:szCs w:val="28"/>
        </w:rPr>
        <w:t xml:space="preserve">, </w:t>
      </w:r>
      <w:r w:rsidRPr="00E87441">
        <w:rPr>
          <w:rFonts w:ascii="Times New Roman" w:hAnsi="Times New Roman" w:cs="Times New Roman"/>
          <w:sz w:val="28"/>
          <w:szCs w:val="28"/>
        </w:rPr>
        <w:lastRenderedPageBreak/>
        <w:t xml:space="preserve">учитель русского языка и литературы, Т.В. </w:t>
      </w:r>
      <w:proofErr w:type="spellStart"/>
      <w:r w:rsidRPr="00E87441">
        <w:rPr>
          <w:rFonts w:ascii="Times New Roman" w:hAnsi="Times New Roman" w:cs="Times New Roman"/>
          <w:sz w:val="28"/>
          <w:szCs w:val="28"/>
        </w:rPr>
        <w:t>Грязева</w:t>
      </w:r>
      <w:proofErr w:type="spellEnd"/>
      <w:r w:rsidRPr="00E87441">
        <w:rPr>
          <w:rFonts w:ascii="Times New Roman" w:hAnsi="Times New Roman" w:cs="Times New Roman"/>
          <w:sz w:val="28"/>
          <w:szCs w:val="28"/>
        </w:rPr>
        <w:t xml:space="preserve">, учитель истории и обществознания, А.В. </w:t>
      </w:r>
      <w:proofErr w:type="spellStart"/>
      <w:r w:rsidRPr="00E87441">
        <w:rPr>
          <w:rFonts w:ascii="Times New Roman" w:hAnsi="Times New Roman" w:cs="Times New Roman"/>
          <w:sz w:val="28"/>
          <w:szCs w:val="28"/>
        </w:rPr>
        <w:t>Сибилева</w:t>
      </w:r>
      <w:proofErr w:type="spellEnd"/>
      <w:r w:rsidRPr="00E87441">
        <w:rPr>
          <w:rFonts w:ascii="Times New Roman" w:hAnsi="Times New Roman" w:cs="Times New Roman"/>
          <w:sz w:val="28"/>
          <w:szCs w:val="28"/>
        </w:rPr>
        <w:t xml:space="preserve">, учитель английского языка, Г. Н. Михалева, учитель начальных классов, Е.А. </w:t>
      </w:r>
      <w:proofErr w:type="spellStart"/>
      <w:r w:rsidRPr="00E87441">
        <w:rPr>
          <w:rFonts w:ascii="Times New Roman" w:hAnsi="Times New Roman" w:cs="Times New Roman"/>
          <w:sz w:val="28"/>
          <w:szCs w:val="28"/>
        </w:rPr>
        <w:t>Калегин</w:t>
      </w:r>
      <w:proofErr w:type="spellEnd"/>
      <w:r w:rsidRPr="00E87441">
        <w:rPr>
          <w:rFonts w:ascii="Times New Roman" w:hAnsi="Times New Roman" w:cs="Times New Roman"/>
          <w:sz w:val="28"/>
          <w:szCs w:val="28"/>
        </w:rPr>
        <w:t>, учитель информатики. 26 февраля 2022 года команда приняла участие в отборочном этапе интеллектуально-творческих состязаний команд работников образования «Культурный</w:t>
      </w:r>
      <w:proofErr w:type="gramEnd"/>
      <w:r w:rsidRPr="00E87441">
        <w:rPr>
          <w:rFonts w:ascii="Times New Roman" w:hAnsi="Times New Roman" w:cs="Times New Roman"/>
          <w:sz w:val="28"/>
          <w:szCs w:val="28"/>
        </w:rPr>
        <w:t xml:space="preserve"> </w:t>
      </w:r>
      <w:proofErr w:type="spellStart"/>
      <w:r w:rsidRPr="00E87441">
        <w:rPr>
          <w:rFonts w:ascii="Times New Roman" w:hAnsi="Times New Roman" w:cs="Times New Roman"/>
          <w:sz w:val="28"/>
          <w:szCs w:val="28"/>
        </w:rPr>
        <w:t>полиатлон</w:t>
      </w:r>
      <w:proofErr w:type="spellEnd"/>
      <w:r w:rsidRPr="00E87441">
        <w:rPr>
          <w:rFonts w:ascii="Times New Roman" w:hAnsi="Times New Roman" w:cs="Times New Roman"/>
          <w:sz w:val="28"/>
          <w:szCs w:val="28"/>
        </w:rPr>
        <w:t>» восточного территориального округа в городе Канск и прошла в полуфинал, заняв 1 место по итогам двух этапов игры. Состязания «</w:t>
      </w:r>
      <w:proofErr w:type="gramStart"/>
      <w:r w:rsidRPr="00E87441">
        <w:rPr>
          <w:rFonts w:ascii="Times New Roman" w:hAnsi="Times New Roman" w:cs="Times New Roman"/>
          <w:sz w:val="28"/>
          <w:szCs w:val="28"/>
        </w:rPr>
        <w:t>Культурный</w:t>
      </w:r>
      <w:proofErr w:type="gramEnd"/>
      <w:r w:rsidRPr="00E87441">
        <w:rPr>
          <w:rFonts w:ascii="Times New Roman" w:hAnsi="Times New Roman" w:cs="Times New Roman"/>
          <w:sz w:val="28"/>
          <w:szCs w:val="28"/>
        </w:rPr>
        <w:t xml:space="preserve"> </w:t>
      </w:r>
      <w:proofErr w:type="spellStart"/>
      <w:r w:rsidRPr="00E87441">
        <w:rPr>
          <w:rFonts w:ascii="Times New Roman" w:hAnsi="Times New Roman" w:cs="Times New Roman"/>
          <w:sz w:val="28"/>
          <w:szCs w:val="28"/>
        </w:rPr>
        <w:t>полиатлон</w:t>
      </w:r>
      <w:proofErr w:type="spellEnd"/>
      <w:r w:rsidRPr="00E87441">
        <w:rPr>
          <w:rFonts w:ascii="Times New Roman" w:hAnsi="Times New Roman" w:cs="Times New Roman"/>
          <w:sz w:val="28"/>
          <w:szCs w:val="28"/>
        </w:rPr>
        <w:t>» – комплексное многоборье в формате интеллектуально-творческих состязаний в области общекультурных и метапредметных компетентностей и способностей работников образования.</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Традиционно ежегодно участвуем в муниципальной августовской конференции.</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В целях реализации образовательных программ в полном объеме, МБОУ СОШ №3 имеет ресурс для организации дистанционного обучения. </w:t>
      </w:r>
    </w:p>
    <w:p w:rsidR="005F39D5" w:rsidRPr="005F39D5"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Школа работает на различных образовательных сайтах: </w:t>
      </w:r>
      <w:proofErr w:type="spellStart"/>
      <w:r w:rsidRPr="00E87441">
        <w:rPr>
          <w:rFonts w:ascii="Times New Roman" w:hAnsi="Times New Roman" w:cs="Times New Roman"/>
          <w:sz w:val="28"/>
          <w:szCs w:val="28"/>
        </w:rPr>
        <w:t>ЯКласс</w:t>
      </w:r>
      <w:proofErr w:type="spellEnd"/>
      <w:r w:rsidRPr="00E87441">
        <w:rPr>
          <w:rFonts w:ascii="Times New Roman" w:hAnsi="Times New Roman" w:cs="Times New Roman"/>
          <w:sz w:val="28"/>
          <w:szCs w:val="28"/>
        </w:rPr>
        <w:t xml:space="preserve"> (www.yaklass.ru) – имеем 92 лицензии, зарегистрировано 39 педагогов, все учащиеся. Место в топе страны: </w:t>
      </w:r>
      <w:r w:rsidR="005F39D5">
        <w:rPr>
          <w:rFonts w:ascii="Times New Roman" w:hAnsi="Times New Roman" w:cs="Times New Roman"/>
          <w:sz w:val="28"/>
          <w:szCs w:val="28"/>
        </w:rPr>
        <w:t xml:space="preserve">608 / 31904; место в </w:t>
      </w:r>
      <w:proofErr w:type="spellStart"/>
      <w:r w:rsidR="005F39D5">
        <w:rPr>
          <w:rFonts w:ascii="Times New Roman" w:hAnsi="Times New Roman" w:cs="Times New Roman"/>
          <w:sz w:val="28"/>
          <w:szCs w:val="28"/>
        </w:rPr>
        <w:t>ТОПе</w:t>
      </w:r>
      <w:proofErr w:type="spellEnd"/>
      <w:r w:rsidR="005F39D5">
        <w:rPr>
          <w:rFonts w:ascii="Times New Roman" w:hAnsi="Times New Roman" w:cs="Times New Roman"/>
          <w:sz w:val="28"/>
          <w:szCs w:val="28"/>
        </w:rPr>
        <w:t xml:space="preserve"> региона  </w:t>
      </w:r>
      <w:r w:rsidR="005F39D5" w:rsidRPr="005F39D5">
        <w:rPr>
          <w:rFonts w:ascii="Times New Roman" w:hAnsi="Times New Roman" w:cs="Times New Roman"/>
          <w:sz w:val="28"/>
          <w:szCs w:val="28"/>
        </w:rPr>
        <w:t>14 / 782</w:t>
      </w:r>
      <w:r w:rsidR="005F39D5">
        <w:rPr>
          <w:rFonts w:ascii="Times New Roman" w:hAnsi="Times New Roman" w:cs="Times New Roman"/>
          <w:sz w:val="28"/>
          <w:szCs w:val="28"/>
        </w:rPr>
        <w:t>.</w:t>
      </w:r>
    </w:p>
    <w:p w:rsidR="00E87441" w:rsidRPr="00E87441" w:rsidRDefault="00E87441" w:rsidP="00ED72F3">
      <w:pPr>
        <w:spacing w:after="0" w:line="240" w:lineRule="auto"/>
        <w:ind w:firstLine="709"/>
        <w:jc w:val="both"/>
        <w:rPr>
          <w:rFonts w:ascii="Times New Roman" w:hAnsi="Times New Roman" w:cs="Times New Roman"/>
          <w:sz w:val="28"/>
          <w:szCs w:val="28"/>
        </w:rPr>
      </w:pPr>
      <w:proofErr w:type="spellStart"/>
      <w:r w:rsidRPr="00E87441">
        <w:rPr>
          <w:rFonts w:ascii="Times New Roman" w:hAnsi="Times New Roman" w:cs="Times New Roman"/>
          <w:sz w:val="28"/>
          <w:szCs w:val="28"/>
        </w:rPr>
        <w:t>Яндекс</w:t>
      </w:r>
      <w:proofErr w:type="gramStart"/>
      <w:r w:rsidRPr="00E87441">
        <w:rPr>
          <w:rFonts w:ascii="Times New Roman" w:hAnsi="Times New Roman" w:cs="Times New Roman"/>
          <w:sz w:val="28"/>
          <w:szCs w:val="28"/>
        </w:rPr>
        <w:t>.У</w:t>
      </w:r>
      <w:proofErr w:type="gramEnd"/>
      <w:r w:rsidRPr="00E87441">
        <w:rPr>
          <w:rFonts w:ascii="Times New Roman" w:hAnsi="Times New Roman" w:cs="Times New Roman"/>
          <w:sz w:val="28"/>
          <w:szCs w:val="28"/>
        </w:rPr>
        <w:t>чебник</w:t>
      </w:r>
      <w:proofErr w:type="spellEnd"/>
      <w:r w:rsidRPr="00E87441">
        <w:rPr>
          <w:rFonts w:ascii="Times New Roman" w:hAnsi="Times New Roman" w:cs="Times New Roman"/>
          <w:sz w:val="28"/>
          <w:szCs w:val="28"/>
        </w:rPr>
        <w:t xml:space="preserve"> — бесплатный сервис с заданиями по русскому языку и математике для 1–5-х классов.</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Сервисы </w:t>
      </w:r>
      <w:proofErr w:type="spellStart"/>
      <w:r w:rsidRPr="00E87441">
        <w:rPr>
          <w:rFonts w:ascii="Times New Roman" w:hAnsi="Times New Roman" w:cs="Times New Roman"/>
          <w:sz w:val="28"/>
          <w:szCs w:val="28"/>
        </w:rPr>
        <w:t>Учи</w:t>
      </w:r>
      <w:proofErr w:type="gramStart"/>
      <w:r w:rsidRPr="00E87441">
        <w:rPr>
          <w:rFonts w:ascii="Times New Roman" w:hAnsi="Times New Roman" w:cs="Times New Roman"/>
          <w:sz w:val="28"/>
          <w:szCs w:val="28"/>
        </w:rPr>
        <w:t>.р</w:t>
      </w:r>
      <w:proofErr w:type="gramEnd"/>
      <w:r w:rsidRPr="00E87441">
        <w:rPr>
          <w:rFonts w:ascii="Times New Roman" w:hAnsi="Times New Roman" w:cs="Times New Roman"/>
          <w:sz w:val="28"/>
          <w:szCs w:val="28"/>
        </w:rPr>
        <w:t>у</w:t>
      </w:r>
      <w:proofErr w:type="spellEnd"/>
      <w:r w:rsidRPr="00E87441">
        <w:rPr>
          <w:rFonts w:ascii="Times New Roman" w:hAnsi="Times New Roman" w:cs="Times New Roman"/>
          <w:sz w:val="28"/>
          <w:szCs w:val="28"/>
        </w:rPr>
        <w:t xml:space="preserve">: домашнее задание для всего класса или индивидуальное; онлайн-уроки с учителями </w:t>
      </w:r>
      <w:proofErr w:type="spellStart"/>
      <w:r w:rsidRPr="00E87441">
        <w:rPr>
          <w:rFonts w:ascii="Times New Roman" w:hAnsi="Times New Roman" w:cs="Times New Roman"/>
          <w:sz w:val="28"/>
          <w:szCs w:val="28"/>
        </w:rPr>
        <w:t>Учи.ру</w:t>
      </w:r>
      <w:proofErr w:type="spellEnd"/>
      <w:r w:rsidRPr="00E87441">
        <w:rPr>
          <w:rFonts w:ascii="Times New Roman" w:hAnsi="Times New Roman" w:cs="Times New Roman"/>
          <w:sz w:val="28"/>
          <w:szCs w:val="28"/>
        </w:rPr>
        <w:t>; статистика образовательных достижений класса; интерактивные задания для самостоятельного выполнения; проверочные работы с уникальными вариантами; защищенное общение с классом в чате.</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От данных сервисов получены Благодарственные письма школе (в лице директора Зевакиной О.Я.) и педагогам школы.</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Связь с родителями и учениками осуществляется также через </w:t>
      </w:r>
      <w:proofErr w:type="spellStart"/>
      <w:r w:rsidRPr="00E87441">
        <w:rPr>
          <w:rFonts w:ascii="Times New Roman" w:hAnsi="Times New Roman" w:cs="Times New Roman"/>
          <w:sz w:val="28"/>
          <w:szCs w:val="28"/>
        </w:rPr>
        <w:t>Дневник</w:t>
      </w:r>
      <w:proofErr w:type="gramStart"/>
      <w:r w:rsidRPr="00E87441">
        <w:rPr>
          <w:rFonts w:ascii="Times New Roman" w:hAnsi="Times New Roman" w:cs="Times New Roman"/>
          <w:sz w:val="28"/>
          <w:szCs w:val="28"/>
        </w:rPr>
        <w:t>.р</w:t>
      </w:r>
      <w:proofErr w:type="gramEnd"/>
      <w:r w:rsidRPr="00E87441">
        <w:rPr>
          <w:rFonts w:ascii="Times New Roman" w:hAnsi="Times New Roman" w:cs="Times New Roman"/>
          <w:sz w:val="28"/>
          <w:szCs w:val="28"/>
        </w:rPr>
        <w:t>у</w:t>
      </w:r>
      <w:proofErr w:type="spellEnd"/>
      <w:r w:rsidRPr="00E87441">
        <w:rPr>
          <w:rFonts w:ascii="Times New Roman" w:hAnsi="Times New Roman" w:cs="Times New Roman"/>
          <w:sz w:val="28"/>
          <w:szCs w:val="28"/>
        </w:rPr>
        <w:t xml:space="preserve">, электронную почту учащихся и родителей. Широко используют в своей работе облачную платформу </w:t>
      </w:r>
      <w:proofErr w:type="spellStart"/>
      <w:r w:rsidRPr="00E87441">
        <w:rPr>
          <w:rFonts w:ascii="Times New Roman" w:hAnsi="Times New Roman" w:cs="Times New Roman"/>
          <w:sz w:val="28"/>
          <w:szCs w:val="28"/>
        </w:rPr>
        <w:t>Zoom</w:t>
      </w:r>
      <w:proofErr w:type="spellEnd"/>
      <w:r w:rsidRPr="00E87441">
        <w:rPr>
          <w:rFonts w:ascii="Times New Roman" w:hAnsi="Times New Roman" w:cs="Times New Roman"/>
          <w:sz w:val="28"/>
          <w:szCs w:val="28"/>
        </w:rPr>
        <w:t xml:space="preserve">. </w:t>
      </w:r>
    </w:p>
    <w:p w:rsid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Педагоги не только проводят обучение учеников, но и сами активно обучаются. В рамках проекта «Учитель будущего» педагоги обучаются в Центре непрерывного повышения профессионального мастерства педагогических работников (ЦНППМ) на треках критическое мышление; математическая грамотность; цифровая грамотность. Шадрина Г.П., учитель начальных классов, Юрченко Н.В., учитель математики, успешно закончили обучение, имеют Сертификаты MAGISTER POSTERUM. В школе современного учителя про</w:t>
      </w:r>
      <w:r>
        <w:rPr>
          <w:rFonts w:ascii="Times New Roman" w:hAnsi="Times New Roman" w:cs="Times New Roman"/>
          <w:sz w:val="28"/>
          <w:szCs w:val="28"/>
        </w:rPr>
        <w:t>шли</w:t>
      </w:r>
      <w:r w:rsidRPr="00E87441">
        <w:rPr>
          <w:rFonts w:ascii="Times New Roman" w:hAnsi="Times New Roman" w:cs="Times New Roman"/>
          <w:sz w:val="28"/>
          <w:szCs w:val="28"/>
        </w:rPr>
        <w:t xml:space="preserve"> обучение: Аничкина Е.Л., учитель биологии, Яценко О.В., учитель русского языка и литературы. </w:t>
      </w:r>
    </w:p>
    <w:p w:rsidR="005C5A2D" w:rsidRPr="005C5A2D"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xml:space="preserve">Доля </w:t>
      </w:r>
      <w:proofErr w:type="gramStart"/>
      <w:r w:rsidRPr="00E87441">
        <w:rPr>
          <w:rFonts w:ascii="Times New Roman" w:hAnsi="Times New Roman" w:cs="Times New Roman"/>
          <w:sz w:val="28"/>
          <w:szCs w:val="28"/>
        </w:rPr>
        <w:t>педагогических работников, принявших участие в  оценке предметных и методических компетенций в 2021-2022 учебном году составляет</w:t>
      </w:r>
      <w:proofErr w:type="gramEnd"/>
      <w:r w:rsidRPr="00E87441">
        <w:rPr>
          <w:rFonts w:ascii="Times New Roman" w:hAnsi="Times New Roman" w:cs="Times New Roman"/>
          <w:sz w:val="28"/>
          <w:szCs w:val="28"/>
        </w:rPr>
        <w:t xml:space="preserve"> 6,1% (3 из 49)</w:t>
      </w:r>
      <w:r>
        <w:rPr>
          <w:rFonts w:ascii="Times New Roman" w:hAnsi="Times New Roman" w:cs="Times New Roman"/>
          <w:sz w:val="28"/>
          <w:szCs w:val="28"/>
        </w:rPr>
        <w:t>. Ефимкина А.И.</w:t>
      </w:r>
      <w:r w:rsidRPr="00E87441">
        <w:rPr>
          <w:rFonts w:ascii="Times New Roman" w:hAnsi="Times New Roman" w:cs="Times New Roman"/>
          <w:sz w:val="28"/>
          <w:szCs w:val="28"/>
        </w:rPr>
        <w:t xml:space="preserve">, </w:t>
      </w:r>
      <w:r w:rsidR="005C5A2D">
        <w:rPr>
          <w:rFonts w:ascii="Times New Roman" w:hAnsi="Times New Roman" w:cs="Times New Roman"/>
          <w:sz w:val="28"/>
          <w:szCs w:val="28"/>
        </w:rPr>
        <w:t>являла</w:t>
      </w:r>
      <w:r w:rsidR="005C5A2D" w:rsidRPr="005C5A2D">
        <w:rPr>
          <w:rFonts w:ascii="Times New Roman" w:hAnsi="Times New Roman" w:cs="Times New Roman"/>
          <w:sz w:val="28"/>
          <w:szCs w:val="28"/>
        </w:rPr>
        <w:t xml:space="preserve">сь участником процедуры оценки методических компетенций учителей (предмет: биология) от ФИОКО, </w:t>
      </w:r>
      <w:r w:rsidR="005C5A2D">
        <w:rPr>
          <w:rFonts w:ascii="Times New Roman" w:hAnsi="Times New Roman" w:cs="Times New Roman"/>
          <w:sz w:val="28"/>
          <w:szCs w:val="28"/>
        </w:rPr>
        <w:t>набрала 29 баллов из 35 (проходной 21).</w:t>
      </w:r>
    </w:p>
    <w:p w:rsidR="00E87441" w:rsidRPr="00E87441" w:rsidRDefault="005C5A2D" w:rsidP="00ED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87441" w:rsidRPr="00E87441">
        <w:rPr>
          <w:rFonts w:ascii="Times New Roman" w:hAnsi="Times New Roman" w:cs="Times New Roman"/>
          <w:sz w:val="28"/>
          <w:szCs w:val="28"/>
        </w:rPr>
        <w:t xml:space="preserve">Региональный методический актив КК ИПК РО входит </w:t>
      </w:r>
      <w:proofErr w:type="gramStart"/>
      <w:r w:rsidR="00E87441" w:rsidRPr="00E87441">
        <w:rPr>
          <w:rFonts w:ascii="Times New Roman" w:hAnsi="Times New Roman" w:cs="Times New Roman"/>
          <w:sz w:val="28"/>
          <w:szCs w:val="28"/>
        </w:rPr>
        <w:t>Ефимкина</w:t>
      </w:r>
      <w:proofErr w:type="gramEnd"/>
      <w:r w:rsidR="00E87441" w:rsidRPr="00E87441">
        <w:rPr>
          <w:rFonts w:ascii="Times New Roman" w:hAnsi="Times New Roman" w:cs="Times New Roman"/>
          <w:sz w:val="28"/>
          <w:szCs w:val="28"/>
        </w:rPr>
        <w:t xml:space="preserve"> А.И., учитель биологии и химии. </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lastRenderedPageBreak/>
        <w:t>Индивидуальный образовательный маршрут – это комплекс методик профессионального самосовершенствования  педагога, разрабатываемый им самим индивидуально с учетом особенностей его профессиональной деятельности, личностных характеристик, решаемых задач и поставленных целей. Педагоги школы в сотрудничестве с КК ИПК РО г. Красноярска представили свои ИОМ на сайте «ЭРА-СКОП».</w:t>
      </w:r>
    </w:p>
    <w:p w:rsidR="0041126A" w:rsidRDefault="0041126A" w:rsidP="00ED72F3">
      <w:pPr>
        <w:spacing w:after="0" w:line="240" w:lineRule="auto"/>
        <w:ind w:firstLine="709"/>
        <w:jc w:val="both"/>
        <w:rPr>
          <w:rFonts w:ascii="Times New Roman" w:hAnsi="Times New Roman" w:cs="Times New Roman"/>
          <w:sz w:val="28"/>
          <w:szCs w:val="28"/>
        </w:rPr>
      </w:pP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образовательная деятельность в школе обеспечена квалифицированным профессиональным педагогическим составом;</w:t>
      </w:r>
    </w:p>
    <w:p w:rsidR="00E87441" w:rsidRP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в школе создана устойчивая целевая кадровая система, в которой осуществляется подготовка новых кадров из числа собственных выпускников;</w:t>
      </w:r>
    </w:p>
    <w:p w:rsidR="00E87441" w:rsidRDefault="00E87441" w:rsidP="00ED72F3">
      <w:pPr>
        <w:spacing w:after="0" w:line="240" w:lineRule="auto"/>
        <w:ind w:firstLine="709"/>
        <w:jc w:val="both"/>
        <w:rPr>
          <w:rFonts w:ascii="Times New Roman" w:hAnsi="Times New Roman" w:cs="Times New Roman"/>
          <w:sz w:val="28"/>
          <w:szCs w:val="28"/>
        </w:rPr>
      </w:pPr>
      <w:r w:rsidRPr="00E87441">
        <w:rPr>
          <w:rFonts w:ascii="Times New Roman" w:hAnsi="Times New Roman" w:cs="Times New Roman"/>
          <w:sz w:val="28"/>
          <w:szCs w:val="28"/>
        </w:rPr>
        <w:t>− кадровый потенциал школы динамично развивается на основе целенаправленной работы по повышению квалификации педагогов.</w:t>
      </w:r>
    </w:p>
    <w:p w:rsidR="005D7987" w:rsidRPr="005D7987" w:rsidRDefault="005D7987" w:rsidP="00ED72F3">
      <w:pPr>
        <w:spacing w:after="0" w:line="240" w:lineRule="auto"/>
        <w:ind w:firstLine="709"/>
        <w:jc w:val="both"/>
        <w:rPr>
          <w:rFonts w:ascii="Times New Roman" w:hAnsi="Times New Roman" w:cs="Times New Roman"/>
          <w:sz w:val="28"/>
          <w:szCs w:val="28"/>
        </w:rPr>
      </w:pPr>
      <w:r w:rsidRPr="005D7987">
        <w:rPr>
          <w:rFonts w:ascii="Times New Roman" w:hAnsi="Times New Roman" w:cs="Times New Roman"/>
          <w:sz w:val="28"/>
          <w:szCs w:val="28"/>
        </w:rPr>
        <w:t>Очевидна положительная динамика роста ме</w:t>
      </w:r>
      <w:r w:rsidR="00ED72F3">
        <w:rPr>
          <w:rFonts w:ascii="Times New Roman" w:hAnsi="Times New Roman" w:cs="Times New Roman"/>
          <w:sz w:val="28"/>
          <w:szCs w:val="28"/>
        </w:rPr>
        <w:t xml:space="preserve">тодического и профессионального </w:t>
      </w:r>
      <w:r w:rsidRPr="005D7987">
        <w:rPr>
          <w:rFonts w:ascii="Times New Roman" w:hAnsi="Times New Roman" w:cs="Times New Roman"/>
          <w:sz w:val="28"/>
          <w:szCs w:val="28"/>
        </w:rPr>
        <w:t>мастерства учителей, о чем свидетельствуют следующие факты:</w:t>
      </w:r>
    </w:p>
    <w:p w:rsidR="005D7987" w:rsidRPr="00ED72F3" w:rsidRDefault="005D7987" w:rsidP="00ED72F3">
      <w:pPr>
        <w:pStyle w:val="a3"/>
        <w:numPr>
          <w:ilvl w:val="0"/>
          <w:numId w:val="6"/>
        </w:numPr>
        <w:spacing w:after="0" w:line="240" w:lineRule="auto"/>
        <w:ind w:left="0" w:firstLine="0"/>
        <w:jc w:val="both"/>
        <w:rPr>
          <w:rFonts w:ascii="Times New Roman" w:hAnsi="Times New Roman" w:cs="Times New Roman"/>
          <w:sz w:val="28"/>
          <w:szCs w:val="28"/>
        </w:rPr>
      </w:pPr>
      <w:r w:rsidRPr="00ED72F3">
        <w:rPr>
          <w:rFonts w:ascii="Times New Roman" w:hAnsi="Times New Roman" w:cs="Times New Roman"/>
          <w:sz w:val="28"/>
          <w:szCs w:val="28"/>
        </w:rPr>
        <w:t xml:space="preserve">возросла активность учителей в желании поделиться </w:t>
      </w:r>
      <w:r w:rsidR="00ED72F3" w:rsidRPr="00ED72F3">
        <w:rPr>
          <w:rFonts w:ascii="Times New Roman" w:hAnsi="Times New Roman" w:cs="Times New Roman"/>
          <w:sz w:val="28"/>
          <w:szCs w:val="28"/>
        </w:rPr>
        <w:t xml:space="preserve">педагогическими </w:t>
      </w:r>
      <w:r w:rsidRPr="00ED72F3">
        <w:rPr>
          <w:rFonts w:ascii="Times New Roman" w:hAnsi="Times New Roman" w:cs="Times New Roman"/>
          <w:sz w:val="28"/>
          <w:szCs w:val="28"/>
        </w:rPr>
        <w:t>методическими находками;</w:t>
      </w:r>
    </w:p>
    <w:p w:rsidR="005D7987" w:rsidRPr="00ED72F3" w:rsidRDefault="005D7987" w:rsidP="00ED72F3">
      <w:pPr>
        <w:pStyle w:val="a3"/>
        <w:numPr>
          <w:ilvl w:val="0"/>
          <w:numId w:val="6"/>
        </w:numPr>
        <w:spacing w:after="0" w:line="240" w:lineRule="auto"/>
        <w:ind w:left="0" w:firstLine="0"/>
        <w:jc w:val="both"/>
        <w:rPr>
          <w:rFonts w:ascii="Times New Roman" w:hAnsi="Times New Roman" w:cs="Times New Roman"/>
          <w:sz w:val="28"/>
          <w:szCs w:val="28"/>
        </w:rPr>
      </w:pPr>
      <w:r w:rsidRPr="00ED72F3">
        <w:rPr>
          <w:rFonts w:ascii="Times New Roman" w:hAnsi="Times New Roman" w:cs="Times New Roman"/>
          <w:sz w:val="28"/>
          <w:szCs w:val="28"/>
        </w:rPr>
        <w:t>все учителя школы вовлечены в методическую систему школы,</w:t>
      </w:r>
    </w:p>
    <w:p w:rsidR="005D7987" w:rsidRPr="00ED72F3" w:rsidRDefault="005D7987" w:rsidP="00ED72F3">
      <w:pPr>
        <w:pStyle w:val="a3"/>
        <w:numPr>
          <w:ilvl w:val="0"/>
          <w:numId w:val="6"/>
        </w:numPr>
        <w:spacing w:after="0" w:line="240" w:lineRule="auto"/>
        <w:ind w:left="0" w:firstLine="0"/>
        <w:jc w:val="both"/>
        <w:rPr>
          <w:rFonts w:ascii="Times New Roman" w:hAnsi="Times New Roman" w:cs="Times New Roman"/>
          <w:sz w:val="28"/>
          <w:szCs w:val="28"/>
        </w:rPr>
      </w:pPr>
      <w:r w:rsidRPr="00ED72F3">
        <w:rPr>
          <w:rFonts w:ascii="Times New Roman" w:hAnsi="Times New Roman" w:cs="Times New Roman"/>
          <w:sz w:val="28"/>
          <w:szCs w:val="28"/>
        </w:rPr>
        <w:t>на уроках большинство учителей создают такие учебные ситуации и используют такие формы и методы, которые обеспечивают эффективную познавательную деятельность учащихся в меру их способностей и подготовленности.</w:t>
      </w:r>
    </w:p>
    <w:p w:rsidR="005D7987" w:rsidRPr="005D7987" w:rsidRDefault="005D7987" w:rsidP="00ED72F3">
      <w:pPr>
        <w:spacing w:after="0" w:line="240" w:lineRule="auto"/>
        <w:ind w:firstLine="709"/>
        <w:jc w:val="both"/>
        <w:rPr>
          <w:rFonts w:ascii="Times New Roman" w:hAnsi="Times New Roman" w:cs="Times New Roman"/>
          <w:b/>
          <w:sz w:val="28"/>
          <w:szCs w:val="28"/>
        </w:rPr>
      </w:pPr>
      <w:r w:rsidRPr="005D7987">
        <w:rPr>
          <w:rFonts w:ascii="Times New Roman" w:hAnsi="Times New Roman" w:cs="Times New Roman"/>
          <w:b/>
          <w:sz w:val="28"/>
          <w:szCs w:val="28"/>
        </w:rPr>
        <w:t xml:space="preserve">Вместе с тем необходимо отметить </w:t>
      </w:r>
      <w:r w:rsidR="00ED72F3">
        <w:rPr>
          <w:rFonts w:ascii="Times New Roman" w:hAnsi="Times New Roman" w:cs="Times New Roman"/>
          <w:b/>
          <w:sz w:val="28"/>
          <w:szCs w:val="28"/>
        </w:rPr>
        <w:t>проблемы:</w:t>
      </w:r>
    </w:p>
    <w:p w:rsidR="005D7987" w:rsidRPr="005D7987" w:rsidRDefault="00ED72F3" w:rsidP="00ED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D7987" w:rsidRPr="005D7987">
        <w:rPr>
          <w:rFonts w:ascii="Times New Roman" w:hAnsi="Times New Roman" w:cs="Times New Roman"/>
          <w:sz w:val="28"/>
          <w:szCs w:val="28"/>
        </w:rPr>
        <w:t>ед</w:t>
      </w:r>
      <w:r w:rsidR="005D7987">
        <w:rPr>
          <w:rFonts w:ascii="Times New Roman" w:hAnsi="Times New Roman" w:cs="Times New Roman"/>
          <w:sz w:val="28"/>
          <w:szCs w:val="28"/>
        </w:rPr>
        <w:t xml:space="preserve">остаточно применяются различные </w:t>
      </w:r>
      <w:r w:rsidR="005D7987" w:rsidRPr="005D7987">
        <w:rPr>
          <w:rFonts w:ascii="Times New Roman" w:hAnsi="Times New Roman" w:cs="Times New Roman"/>
          <w:sz w:val="28"/>
          <w:szCs w:val="28"/>
        </w:rPr>
        <w:t>средства обучения</w:t>
      </w:r>
      <w:r w:rsidR="005D7987">
        <w:rPr>
          <w:rFonts w:ascii="Times New Roman" w:hAnsi="Times New Roman" w:cs="Times New Roman"/>
          <w:sz w:val="28"/>
          <w:szCs w:val="28"/>
        </w:rPr>
        <w:t xml:space="preserve">, </w:t>
      </w:r>
      <w:r w:rsidR="005D7987" w:rsidRPr="005D7987">
        <w:rPr>
          <w:rFonts w:ascii="Times New Roman" w:hAnsi="Times New Roman" w:cs="Times New Roman"/>
          <w:sz w:val="28"/>
          <w:szCs w:val="28"/>
        </w:rPr>
        <w:t>направленные на повышение тем</w:t>
      </w:r>
      <w:r w:rsidR="005D7987">
        <w:rPr>
          <w:rFonts w:ascii="Times New Roman" w:hAnsi="Times New Roman" w:cs="Times New Roman"/>
          <w:sz w:val="28"/>
          <w:szCs w:val="28"/>
        </w:rPr>
        <w:t xml:space="preserve">па урока и экономию времени для </w:t>
      </w:r>
      <w:r w:rsidR="005D7987" w:rsidRPr="005D7987">
        <w:rPr>
          <w:rFonts w:ascii="Times New Roman" w:hAnsi="Times New Roman" w:cs="Times New Roman"/>
          <w:sz w:val="28"/>
          <w:szCs w:val="28"/>
        </w:rPr>
        <w:t>освоения нового учебного ма</w:t>
      </w:r>
      <w:r>
        <w:rPr>
          <w:rFonts w:ascii="Times New Roman" w:hAnsi="Times New Roman" w:cs="Times New Roman"/>
          <w:sz w:val="28"/>
          <w:szCs w:val="28"/>
        </w:rPr>
        <w:t>териала и способов его изучения.</w:t>
      </w:r>
    </w:p>
    <w:p w:rsidR="005D7987" w:rsidRPr="005C5A2D" w:rsidRDefault="005D7987" w:rsidP="00ED72F3">
      <w:pPr>
        <w:spacing w:after="0" w:line="240" w:lineRule="auto"/>
        <w:ind w:firstLine="709"/>
        <w:jc w:val="both"/>
        <w:rPr>
          <w:rFonts w:ascii="Times New Roman" w:hAnsi="Times New Roman" w:cs="Times New Roman"/>
          <w:sz w:val="28"/>
          <w:szCs w:val="28"/>
        </w:rPr>
      </w:pPr>
      <w:r w:rsidRPr="005D7987">
        <w:rPr>
          <w:rFonts w:ascii="Times New Roman" w:hAnsi="Times New Roman" w:cs="Times New Roman"/>
          <w:sz w:val="28"/>
          <w:szCs w:val="28"/>
        </w:rPr>
        <w:t>Проблема профессионального роста м</w:t>
      </w:r>
      <w:r w:rsidR="00ED72F3">
        <w:rPr>
          <w:rFonts w:ascii="Times New Roman" w:hAnsi="Times New Roman" w:cs="Times New Roman"/>
          <w:sz w:val="28"/>
          <w:szCs w:val="28"/>
        </w:rPr>
        <w:t xml:space="preserve">олодых специалистов по-прежнему </w:t>
      </w:r>
      <w:r w:rsidRPr="005D7987">
        <w:rPr>
          <w:rFonts w:ascii="Times New Roman" w:hAnsi="Times New Roman" w:cs="Times New Roman"/>
          <w:sz w:val="28"/>
          <w:szCs w:val="28"/>
        </w:rPr>
        <w:t>остается актуальной. Нужно отметить, что при</w:t>
      </w:r>
      <w:r>
        <w:rPr>
          <w:rFonts w:ascii="Times New Roman" w:hAnsi="Times New Roman" w:cs="Times New Roman"/>
          <w:sz w:val="28"/>
          <w:szCs w:val="28"/>
        </w:rPr>
        <w:t xml:space="preserve">ходящие в школу молодые учителя </w:t>
      </w:r>
      <w:r w:rsidRPr="005D7987">
        <w:rPr>
          <w:rFonts w:ascii="Times New Roman" w:hAnsi="Times New Roman" w:cs="Times New Roman"/>
          <w:sz w:val="28"/>
          <w:szCs w:val="28"/>
        </w:rPr>
        <w:t>испытывают значительные затруднения в с</w:t>
      </w:r>
      <w:r>
        <w:rPr>
          <w:rFonts w:ascii="Times New Roman" w:hAnsi="Times New Roman" w:cs="Times New Roman"/>
          <w:sz w:val="28"/>
          <w:szCs w:val="28"/>
        </w:rPr>
        <w:t xml:space="preserve">оставлении рабочей программы по </w:t>
      </w:r>
      <w:r w:rsidRPr="005D7987">
        <w:rPr>
          <w:rFonts w:ascii="Times New Roman" w:hAnsi="Times New Roman" w:cs="Times New Roman"/>
          <w:sz w:val="28"/>
          <w:szCs w:val="28"/>
        </w:rPr>
        <w:t>предмету, организации познавательной деятельн</w:t>
      </w:r>
      <w:r>
        <w:rPr>
          <w:rFonts w:ascii="Times New Roman" w:hAnsi="Times New Roman" w:cs="Times New Roman"/>
          <w:sz w:val="28"/>
          <w:szCs w:val="28"/>
        </w:rPr>
        <w:t>ости учащихся на уроке.</w:t>
      </w:r>
    </w:p>
    <w:p w:rsidR="005D7987" w:rsidRDefault="00ED72F3" w:rsidP="00ED72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конструктором рабочих программ на сайте </w:t>
      </w:r>
      <w:hyperlink r:id="rId9" w:history="1">
        <w:r w:rsidRPr="00EF28C0">
          <w:rPr>
            <w:rStyle w:val="a5"/>
            <w:rFonts w:ascii="Times New Roman" w:hAnsi="Times New Roman" w:cs="Times New Roman"/>
            <w:sz w:val="28"/>
            <w:szCs w:val="28"/>
          </w:rPr>
          <w:t>https://edsoo.ru/constructor/</w:t>
        </w:r>
      </w:hyperlink>
      <w:r>
        <w:rPr>
          <w:rFonts w:ascii="Times New Roman" w:hAnsi="Times New Roman" w:cs="Times New Roman"/>
          <w:sz w:val="28"/>
          <w:szCs w:val="28"/>
        </w:rPr>
        <w:t xml:space="preserve"> </w:t>
      </w:r>
    </w:p>
    <w:p w:rsidR="005D7987" w:rsidRDefault="005D7987" w:rsidP="00ED72F3">
      <w:pPr>
        <w:spacing w:after="0" w:line="240" w:lineRule="auto"/>
        <w:ind w:firstLine="709"/>
        <w:jc w:val="both"/>
        <w:rPr>
          <w:rFonts w:ascii="Times New Roman" w:hAnsi="Times New Roman" w:cs="Times New Roman"/>
          <w:sz w:val="28"/>
          <w:szCs w:val="28"/>
        </w:rPr>
      </w:pPr>
    </w:p>
    <w:p w:rsidR="00E87441" w:rsidRDefault="005C5A2D" w:rsidP="00ED72F3">
      <w:pPr>
        <w:spacing w:after="0" w:line="240" w:lineRule="auto"/>
        <w:ind w:firstLine="709"/>
        <w:jc w:val="both"/>
        <w:rPr>
          <w:rFonts w:ascii="Times New Roman" w:hAnsi="Times New Roman" w:cs="Times New Roman"/>
          <w:sz w:val="28"/>
          <w:szCs w:val="28"/>
        </w:rPr>
      </w:pPr>
      <w:r w:rsidRPr="005C5A2D">
        <w:rPr>
          <w:rFonts w:ascii="Times New Roman" w:hAnsi="Times New Roman" w:cs="Times New Roman"/>
          <w:sz w:val="28"/>
          <w:szCs w:val="28"/>
        </w:rPr>
        <w:t>Методическая тема</w:t>
      </w:r>
      <w:r w:rsidR="0041126A">
        <w:rPr>
          <w:rFonts w:ascii="Times New Roman" w:hAnsi="Times New Roman" w:cs="Times New Roman"/>
          <w:sz w:val="28"/>
          <w:szCs w:val="28"/>
        </w:rPr>
        <w:t xml:space="preserve"> на 2022-2023 </w:t>
      </w:r>
      <w:proofErr w:type="spellStart"/>
      <w:r w:rsidR="0041126A">
        <w:rPr>
          <w:rFonts w:ascii="Times New Roman" w:hAnsi="Times New Roman" w:cs="Times New Roman"/>
          <w:sz w:val="28"/>
          <w:szCs w:val="28"/>
        </w:rPr>
        <w:t>уч.г</w:t>
      </w:r>
      <w:proofErr w:type="spellEnd"/>
      <w:r w:rsidR="0041126A">
        <w:rPr>
          <w:rFonts w:ascii="Times New Roman" w:hAnsi="Times New Roman" w:cs="Times New Roman"/>
          <w:sz w:val="28"/>
          <w:szCs w:val="28"/>
        </w:rPr>
        <w:t>.:</w:t>
      </w:r>
      <w:r w:rsidRPr="005C5A2D">
        <w:rPr>
          <w:rFonts w:ascii="Times New Roman" w:hAnsi="Times New Roman" w:cs="Times New Roman"/>
          <w:sz w:val="28"/>
          <w:szCs w:val="28"/>
        </w:rPr>
        <w:t xml:space="preserve"> «Создание условий для повышения уровня профессионализма педагогов в условиях реализации </w:t>
      </w:r>
      <w:r w:rsidR="00ED72F3">
        <w:rPr>
          <w:rFonts w:ascii="Times New Roman" w:hAnsi="Times New Roman" w:cs="Times New Roman"/>
          <w:sz w:val="28"/>
          <w:szCs w:val="28"/>
        </w:rPr>
        <w:t xml:space="preserve">обновленных </w:t>
      </w:r>
      <w:r w:rsidRPr="005C5A2D">
        <w:rPr>
          <w:rFonts w:ascii="Times New Roman" w:hAnsi="Times New Roman" w:cs="Times New Roman"/>
          <w:sz w:val="28"/>
          <w:szCs w:val="28"/>
        </w:rPr>
        <w:t xml:space="preserve">ФГОС через системно – </w:t>
      </w:r>
      <w:proofErr w:type="spellStart"/>
      <w:r w:rsidRPr="005C5A2D">
        <w:rPr>
          <w:rFonts w:ascii="Times New Roman" w:hAnsi="Times New Roman" w:cs="Times New Roman"/>
          <w:sz w:val="28"/>
          <w:szCs w:val="28"/>
        </w:rPr>
        <w:t>деятельностный</w:t>
      </w:r>
      <w:proofErr w:type="spellEnd"/>
      <w:r w:rsidRPr="005C5A2D">
        <w:rPr>
          <w:rFonts w:ascii="Times New Roman" w:hAnsi="Times New Roman" w:cs="Times New Roman"/>
          <w:sz w:val="28"/>
          <w:szCs w:val="28"/>
        </w:rPr>
        <w:t xml:space="preserve"> подход в об</w:t>
      </w:r>
      <w:r w:rsidR="00ED72F3">
        <w:rPr>
          <w:rFonts w:ascii="Times New Roman" w:hAnsi="Times New Roman" w:cs="Times New Roman"/>
          <w:sz w:val="28"/>
          <w:szCs w:val="28"/>
        </w:rPr>
        <w:t>учении, воспитании, управлении».</w:t>
      </w:r>
    </w:p>
    <w:sectPr w:rsidR="00E87441" w:rsidSect="00A43E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A2" w:rsidRDefault="00E91BA2" w:rsidP="00F26775">
      <w:pPr>
        <w:spacing w:after="0" w:line="240" w:lineRule="auto"/>
      </w:pPr>
      <w:r>
        <w:separator/>
      </w:r>
    </w:p>
  </w:endnote>
  <w:endnote w:type="continuationSeparator" w:id="0">
    <w:p w:rsidR="00E91BA2" w:rsidRDefault="00E91BA2" w:rsidP="00F2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A2" w:rsidRDefault="00E91BA2" w:rsidP="00F26775">
      <w:pPr>
        <w:spacing w:after="0" w:line="240" w:lineRule="auto"/>
      </w:pPr>
      <w:r>
        <w:separator/>
      </w:r>
    </w:p>
  </w:footnote>
  <w:footnote w:type="continuationSeparator" w:id="0">
    <w:p w:rsidR="00E91BA2" w:rsidRDefault="00E91BA2" w:rsidP="00F2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2EB8"/>
    <w:multiLevelType w:val="hybridMultilevel"/>
    <w:tmpl w:val="C980EBA4"/>
    <w:lvl w:ilvl="0" w:tplc="57222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74B01"/>
    <w:multiLevelType w:val="hybridMultilevel"/>
    <w:tmpl w:val="07F6E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F4896"/>
    <w:multiLevelType w:val="hybridMultilevel"/>
    <w:tmpl w:val="5448C5EA"/>
    <w:lvl w:ilvl="0" w:tplc="6E9269D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5330153A"/>
    <w:multiLevelType w:val="hybridMultilevel"/>
    <w:tmpl w:val="1948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22B56"/>
    <w:multiLevelType w:val="hybridMultilevel"/>
    <w:tmpl w:val="868E6C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AA6CE4"/>
    <w:multiLevelType w:val="hybridMultilevel"/>
    <w:tmpl w:val="7A7A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4AF"/>
    <w:rsid w:val="00051474"/>
    <w:rsid w:val="000825C2"/>
    <w:rsid w:val="000A3662"/>
    <w:rsid w:val="001E4462"/>
    <w:rsid w:val="002A07E8"/>
    <w:rsid w:val="002E03E3"/>
    <w:rsid w:val="00300183"/>
    <w:rsid w:val="00375F9E"/>
    <w:rsid w:val="00377C81"/>
    <w:rsid w:val="003B7F20"/>
    <w:rsid w:val="0041126A"/>
    <w:rsid w:val="004467B3"/>
    <w:rsid w:val="0052536C"/>
    <w:rsid w:val="005817E4"/>
    <w:rsid w:val="00585A2E"/>
    <w:rsid w:val="005C5A2D"/>
    <w:rsid w:val="005D7987"/>
    <w:rsid w:val="005F39D5"/>
    <w:rsid w:val="006A5403"/>
    <w:rsid w:val="00710290"/>
    <w:rsid w:val="007C4A45"/>
    <w:rsid w:val="0083153F"/>
    <w:rsid w:val="008E4449"/>
    <w:rsid w:val="009D5277"/>
    <w:rsid w:val="00A43EF1"/>
    <w:rsid w:val="00AD68A7"/>
    <w:rsid w:val="00BE69E2"/>
    <w:rsid w:val="00C37B8F"/>
    <w:rsid w:val="00C56792"/>
    <w:rsid w:val="00CC5654"/>
    <w:rsid w:val="00CC5A3E"/>
    <w:rsid w:val="00D60391"/>
    <w:rsid w:val="00D64F40"/>
    <w:rsid w:val="00D72673"/>
    <w:rsid w:val="00DD1160"/>
    <w:rsid w:val="00DE778F"/>
    <w:rsid w:val="00E47310"/>
    <w:rsid w:val="00E52BB6"/>
    <w:rsid w:val="00E564AF"/>
    <w:rsid w:val="00E87441"/>
    <w:rsid w:val="00E91BA2"/>
    <w:rsid w:val="00EC02F6"/>
    <w:rsid w:val="00ED72F3"/>
    <w:rsid w:val="00F26775"/>
    <w:rsid w:val="00F35CD5"/>
    <w:rsid w:val="00F8091A"/>
    <w:rsid w:val="00F836C4"/>
    <w:rsid w:val="00FC54A6"/>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A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4AF"/>
    <w:pPr>
      <w:ind w:left="720"/>
      <w:contextualSpacing/>
    </w:pPr>
  </w:style>
  <w:style w:type="table" w:styleId="a4">
    <w:name w:val="Table Grid"/>
    <w:basedOn w:val="a1"/>
    <w:uiPriority w:val="59"/>
    <w:rsid w:val="00E564A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C5654"/>
    <w:rPr>
      <w:color w:val="0000FF" w:themeColor="hyperlink"/>
      <w:u w:val="single"/>
    </w:rPr>
  </w:style>
  <w:style w:type="character" w:styleId="a6">
    <w:name w:val="FollowedHyperlink"/>
    <w:basedOn w:val="a0"/>
    <w:uiPriority w:val="99"/>
    <w:semiHidden/>
    <w:unhideWhenUsed/>
    <w:rsid w:val="00CC5654"/>
    <w:rPr>
      <w:color w:val="800080" w:themeColor="followedHyperlink"/>
      <w:u w:val="single"/>
    </w:rPr>
  </w:style>
  <w:style w:type="paragraph" w:styleId="a7">
    <w:name w:val="header"/>
    <w:basedOn w:val="a"/>
    <w:link w:val="a8"/>
    <w:uiPriority w:val="99"/>
    <w:unhideWhenUsed/>
    <w:rsid w:val="00F267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775"/>
    <w:rPr>
      <w:rFonts w:asciiTheme="minorHAnsi" w:hAnsiTheme="minorHAnsi"/>
      <w:sz w:val="22"/>
    </w:rPr>
  </w:style>
  <w:style w:type="paragraph" w:styleId="a9">
    <w:name w:val="footer"/>
    <w:basedOn w:val="a"/>
    <w:link w:val="aa"/>
    <w:uiPriority w:val="99"/>
    <w:unhideWhenUsed/>
    <w:rsid w:val="00F267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77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u.ucoz.ne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soo.ru/construc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Галина</cp:lastModifiedBy>
  <cp:revision>12</cp:revision>
  <cp:lastPrinted>2021-05-11T06:56:00Z</cp:lastPrinted>
  <dcterms:created xsi:type="dcterms:W3CDTF">2012-05-17T03:09:00Z</dcterms:created>
  <dcterms:modified xsi:type="dcterms:W3CDTF">2022-06-20T15:34:00Z</dcterms:modified>
</cp:coreProperties>
</file>